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Pr="00FF283E" w:rsidRDefault="00145760">
      <w:r w:rsidRPr="00FF283E">
        <w:rPr>
          <w:rFonts w:ascii="Times New Roman" w:hAnsi="Times New Roman"/>
          <w:i/>
          <w:noProof/>
          <w:lang w:eastAsia="ru-RU"/>
        </w:rPr>
        <w:drawing>
          <wp:inline distT="0" distB="0" distL="0" distR="0">
            <wp:extent cx="1645920" cy="303551"/>
            <wp:effectExtent l="0" t="0" r="0" b="127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384" cy="309169"/>
                    </a:xfrm>
                    <a:prstGeom prst="rect">
                      <a:avLst/>
                    </a:prstGeom>
                    <a:noFill/>
                    <a:ln>
                      <a:noFill/>
                    </a:ln>
                  </pic:spPr>
                </pic:pic>
              </a:graphicData>
            </a:graphic>
          </wp:inline>
        </w:drawing>
      </w:r>
    </w:p>
    <w:p w:rsidR="00145760" w:rsidRPr="00FF283E" w:rsidRDefault="00145760" w:rsidP="00FB688F">
      <w:pPr>
        <w:pStyle w:val="Default"/>
        <w:ind w:right="-1"/>
        <w:jc w:val="right"/>
        <w:rPr>
          <w:sz w:val="18"/>
          <w:szCs w:val="18"/>
        </w:rPr>
      </w:pPr>
      <w:r w:rsidRPr="00FF283E">
        <w:rPr>
          <w:rFonts w:asciiTheme="minorHAnsi" w:hAnsiTheme="minorHAnsi" w:cstheme="minorBidi"/>
          <w:b/>
          <w:bCs/>
          <w:color w:val="auto"/>
          <w:sz w:val="18"/>
          <w:szCs w:val="18"/>
        </w:rPr>
        <w:t>Приложение к договору №</w:t>
      </w:r>
      <w:r w:rsidR="00AB1029">
        <w:rPr>
          <w:rFonts w:asciiTheme="minorHAnsi" w:hAnsiTheme="minorHAnsi" w:cstheme="minorBidi"/>
          <w:b/>
          <w:bCs/>
          <w:color w:val="auto"/>
          <w:sz w:val="18"/>
          <w:szCs w:val="18"/>
        </w:rPr>
        <w:t>___________</w:t>
      </w:r>
      <w:r w:rsidRPr="00FF283E">
        <w:rPr>
          <w:rFonts w:asciiTheme="minorHAnsi" w:hAnsiTheme="minorHAnsi" w:cstheme="minorBidi"/>
          <w:b/>
          <w:bCs/>
          <w:color w:val="auto"/>
          <w:sz w:val="18"/>
          <w:szCs w:val="18"/>
        </w:rPr>
        <w:t>____ от «___» ___________ 20___</w:t>
      </w:r>
      <w:r w:rsidR="00FB688F" w:rsidRPr="00FF283E">
        <w:rPr>
          <w:rFonts w:asciiTheme="minorHAnsi" w:hAnsiTheme="minorHAnsi" w:cstheme="minorBidi"/>
          <w:b/>
          <w:bCs/>
          <w:color w:val="auto"/>
          <w:sz w:val="18"/>
          <w:szCs w:val="18"/>
        </w:rPr>
        <w:t xml:space="preserve"> </w:t>
      </w:r>
      <w:r w:rsidRPr="00FF283E">
        <w:rPr>
          <w:rFonts w:asciiTheme="minorHAnsi" w:hAnsiTheme="minorHAnsi" w:cstheme="minorBidi"/>
          <w:b/>
          <w:bCs/>
          <w:color w:val="auto"/>
          <w:sz w:val="18"/>
          <w:szCs w:val="18"/>
        </w:rPr>
        <w:t>г.</w:t>
      </w:r>
    </w:p>
    <w:p w:rsidR="00EC637C" w:rsidRPr="00FF283E" w:rsidRDefault="00145760" w:rsidP="00AF735D">
      <w:pPr>
        <w:jc w:val="right"/>
        <w:rPr>
          <w:b/>
          <w:bCs/>
          <w:sz w:val="18"/>
          <w:szCs w:val="18"/>
        </w:rPr>
      </w:pPr>
      <w:r w:rsidRPr="00FF283E">
        <w:rPr>
          <w:sz w:val="18"/>
          <w:szCs w:val="18"/>
        </w:rPr>
        <w:t xml:space="preserve"> </w:t>
      </w:r>
      <w:r w:rsidRPr="00FF283E">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FF283E" w:rsidRDefault="00FB688F" w:rsidP="0011453B">
      <w:pPr>
        <w:spacing w:after="0" w:line="240" w:lineRule="auto"/>
        <w:jc w:val="center"/>
        <w:rPr>
          <w:rFonts w:ascii="Times New Roman" w:hAnsi="Times New Roman" w:cs="Times New Roman"/>
          <w:b/>
          <w:bCs/>
        </w:rPr>
      </w:pPr>
      <w:r w:rsidRPr="00FF283E">
        <w:rPr>
          <w:rFonts w:ascii="Times New Roman" w:hAnsi="Times New Roman" w:cs="Times New Roman"/>
          <w:b/>
          <w:bCs/>
        </w:rPr>
        <w:t xml:space="preserve">Информированное добровольное согласие пациента на медицинское вмешательство </w:t>
      </w:r>
    </w:p>
    <w:p w:rsidR="00A147DC" w:rsidRPr="00FF283E" w:rsidRDefault="00FB688F" w:rsidP="00A147DC">
      <w:pPr>
        <w:spacing w:after="0" w:line="240" w:lineRule="auto"/>
        <w:jc w:val="center"/>
        <w:rPr>
          <w:rFonts w:ascii="Times New Roman" w:hAnsi="Times New Roman" w:cs="Times New Roman"/>
          <w:b/>
          <w:bCs/>
        </w:rPr>
      </w:pPr>
      <w:r w:rsidRPr="00FF283E">
        <w:rPr>
          <w:rFonts w:ascii="Times New Roman" w:hAnsi="Times New Roman" w:cs="Times New Roman"/>
          <w:b/>
          <w:bCs/>
        </w:rPr>
        <w:t>(</w:t>
      </w:r>
      <w:r w:rsidR="00B37AD8">
        <w:rPr>
          <w:rFonts w:ascii="Times New Roman" w:hAnsi="Times New Roman" w:cs="Times New Roman"/>
          <w:b/>
          <w:bCs/>
        </w:rPr>
        <w:t xml:space="preserve">лечение </w:t>
      </w:r>
      <w:r w:rsidR="006A17CC">
        <w:rPr>
          <w:rFonts w:ascii="Times New Roman" w:hAnsi="Times New Roman" w:cs="Times New Roman"/>
          <w:b/>
          <w:bCs/>
        </w:rPr>
        <w:t>кариеса и иных болезней тв</w:t>
      </w:r>
      <w:r w:rsidR="001B78C6">
        <w:rPr>
          <w:rFonts w:ascii="Times New Roman" w:hAnsi="Times New Roman" w:cs="Times New Roman"/>
          <w:b/>
          <w:bCs/>
        </w:rPr>
        <w:t>ердых тканей зуба</w:t>
      </w:r>
      <w:r w:rsidRPr="00FF283E">
        <w:rPr>
          <w:rFonts w:ascii="Times New Roman" w:hAnsi="Times New Roman" w:cs="Times New Roman"/>
          <w:b/>
          <w:bCs/>
        </w:rPr>
        <w:t>)</w:t>
      </w:r>
    </w:p>
    <w:p w:rsidR="00A147DC" w:rsidRPr="00FF283E" w:rsidRDefault="00A147DC" w:rsidP="00A147DC">
      <w:pPr>
        <w:spacing w:after="0" w:line="240" w:lineRule="auto"/>
        <w:jc w:val="center"/>
        <w:rPr>
          <w:rFonts w:ascii="Times New Roman" w:hAnsi="Times New Roman" w:cs="Times New Roman"/>
          <w:b/>
          <w:bCs/>
        </w:rPr>
      </w:pPr>
    </w:p>
    <w:p w:rsidR="00A147DC" w:rsidRPr="0016251D" w:rsidRDefault="00FB688F" w:rsidP="00A147DC">
      <w:pPr>
        <w:spacing w:after="0" w:line="240" w:lineRule="auto"/>
        <w:ind w:right="-1"/>
        <w:rPr>
          <w:b/>
          <w:bCs/>
          <w:sz w:val="20"/>
          <w:szCs w:val="20"/>
        </w:rPr>
      </w:pPr>
      <w:r w:rsidRPr="0016251D">
        <w:rPr>
          <w:b/>
          <w:bCs/>
          <w:sz w:val="20"/>
          <w:szCs w:val="20"/>
        </w:rPr>
        <w:t>г. Москва</w:t>
      </w:r>
      <w:r w:rsidRPr="0016251D">
        <w:rPr>
          <w:b/>
          <w:bCs/>
          <w:sz w:val="20"/>
          <w:szCs w:val="20"/>
        </w:rPr>
        <w:tab/>
      </w:r>
      <w:r w:rsidRPr="0016251D">
        <w:rPr>
          <w:b/>
          <w:bCs/>
          <w:sz w:val="20"/>
          <w:szCs w:val="20"/>
        </w:rPr>
        <w:tab/>
      </w:r>
      <w:r w:rsidRPr="0016251D">
        <w:rPr>
          <w:b/>
          <w:bCs/>
          <w:sz w:val="20"/>
          <w:szCs w:val="20"/>
        </w:rPr>
        <w:tab/>
      </w:r>
      <w:r w:rsidR="005633DE" w:rsidRPr="0016251D">
        <w:rPr>
          <w:b/>
          <w:bCs/>
          <w:sz w:val="20"/>
          <w:szCs w:val="20"/>
        </w:rPr>
        <w:t xml:space="preserve">     </w:t>
      </w:r>
      <w:r w:rsidRPr="0016251D">
        <w:rPr>
          <w:b/>
          <w:bCs/>
          <w:sz w:val="20"/>
          <w:szCs w:val="20"/>
        </w:rPr>
        <w:tab/>
      </w:r>
      <w:r w:rsidRPr="0016251D">
        <w:rPr>
          <w:b/>
          <w:bCs/>
          <w:sz w:val="20"/>
          <w:szCs w:val="20"/>
        </w:rPr>
        <w:tab/>
      </w:r>
      <w:r w:rsidRPr="0016251D">
        <w:rPr>
          <w:b/>
          <w:bCs/>
          <w:sz w:val="20"/>
          <w:szCs w:val="20"/>
        </w:rPr>
        <w:tab/>
      </w:r>
      <w:r w:rsidRPr="0016251D">
        <w:rPr>
          <w:b/>
          <w:bCs/>
          <w:sz w:val="20"/>
          <w:szCs w:val="20"/>
        </w:rPr>
        <w:tab/>
        <w:t xml:space="preserve">   </w:t>
      </w:r>
      <w:r w:rsidRPr="0016251D">
        <w:rPr>
          <w:b/>
          <w:bCs/>
          <w:sz w:val="20"/>
          <w:szCs w:val="20"/>
        </w:rPr>
        <w:tab/>
        <w:t xml:space="preserve">              </w:t>
      </w:r>
      <w:r w:rsidR="005633DE" w:rsidRPr="0016251D">
        <w:rPr>
          <w:b/>
          <w:bCs/>
          <w:sz w:val="20"/>
          <w:szCs w:val="20"/>
        </w:rPr>
        <w:t xml:space="preserve">   </w:t>
      </w:r>
      <w:r w:rsidR="0016251D">
        <w:rPr>
          <w:b/>
          <w:bCs/>
          <w:sz w:val="20"/>
          <w:szCs w:val="20"/>
        </w:rPr>
        <w:t xml:space="preserve">     </w:t>
      </w:r>
      <w:r w:rsidR="00DF45F2" w:rsidRPr="0016251D">
        <w:rPr>
          <w:b/>
          <w:bCs/>
          <w:sz w:val="20"/>
          <w:szCs w:val="20"/>
        </w:rPr>
        <w:t xml:space="preserve">    </w:t>
      </w:r>
      <w:r w:rsidR="00A147DC" w:rsidRPr="0016251D">
        <w:rPr>
          <w:b/>
          <w:bCs/>
          <w:sz w:val="20"/>
          <w:szCs w:val="20"/>
        </w:rPr>
        <w:t xml:space="preserve">  </w:t>
      </w:r>
      <w:r w:rsidR="00BC3135" w:rsidRPr="0016251D">
        <w:rPr>
          <w:b/>
          <w:bCs/>
          <w:sz w:val="20"/>
          <w:szCs w:val="20"/>
        </w:rPr>
        <w:t xml:space="preserve"> </w:t>
      </w:r>
      <w:r w:rsidRPr="0016251D">
        <w:rPr>
          <w:b/>
          <w:bCs/>
          <w:sz w:val="20"/>
          <w:szCs w:val="20"/>
        </w:rPr>
        <w:t>«</w:t>
      </w:r>
      <w:r w:rsidR="00A147DC" w:rsidRPr="0016251D">
        <w:rPr>
          <w:b/>
          <w:bCs/>
          <w:sz w:val="20"/>
          <w:szCs w:val="20"/>
        </w:rPr>
        <w:t>_</w:t>
      </w:r>
      <w:r w:rsidRPr="0016251D">
        <w:rPr>
          <w:b/>
          <w:bCs/>
          <w:sz w:val="20"/>
          <w:szCs w:val="20"/>
        </w:rPr>
        <w:t xml:space="preserve">___» ___________ 20___  г.  </w:t>
      </w:r>
    </w:p>
    <w:p w:rsidR="00A147DC" w:rsidRPr="0016251D" w:rsidRDefault="00A147DC" w:rsidP="00A147DC">
      <w:pPr>
        <w:spacing w:after="0" w:line="240" w:lineRule="auto"/>
        <w:ind w:right="-1"/>
        <w:rPr>
          <w:b/>
          <w:bCs/>
          <w:sz w:val="20"/>
          <w:szCs w:val="20"/>
        </w:rPr>
      </w:pPr>
    </w:p>
    <w:p w:rsidR="00FB688F" w:rsidRPr="0016251D" w:rsidRDefault="0016251D" w:rsidP="006E1CA2">
      <w:pPr>
        <w:pStyle w:val="Default"/>
        <w:ind w:firstLine="284"/>
        <w:jc w:val="both"/>
        <w:rPr>
          <w:sz w:val="20"/>
          <w:szCs w:val="20"/>
        </w:rPr>
      </w:pPr>
      <w:r>
        <w:rPr>
          <w:sz w:val="20"/>
          <w:szCs w:val="20"/>
        </w:rPr>
        <w:t xml:space="preserve"> Я, _____</w:t>
      </w:r>
      <w:r w:rsidR="00FB688F" w:rsidRPr="0016251D">
        <w:rPr>
          <w:sz w:val="20"/>
          <w:szCs w:val="20"/>
        </w:rPr>
        <w:t>______________________________________</w:t>
      </w:r>
      <w:r w:rsidR="006E1CA2" w:rsidRPr="0016251D">
        <w:rPr>
          <w:sz w:val="20"/>
          <w:szCs w:val="20"/>
        </w:rPr>
        <w:t>_________</w:t>
      </w:r>
      <w:r w:rsidR="00FB688F" w:rsidRPr="0016251D">
        <w:rPr>
          <w:sz w:val="20"/>
          <w:szCs w:val="20"/>
        </w:rPr>
        <w:t>______</w:t>
      </w:r>
      <w:r w:rsidR="00BC3135" w:rsidRPr="0016251D">
        <w:rPr>
          <w:sz w:val="20"/>
          <w:szCs w:val="20"/>
        </w:rPr>
        <w:t>_____________</w:t>
      </w:r>
      <w:r w:rsidR="00FB688F" w:rsidRPr="0016251D">
        <w:rPr>
          <w:sz w:val="20"/>
          <w:szCs w:val="20"/>
        </w:rPr>
        <w:t>________________________</w:t>
      </w:r>
      <w:r w:rsidR="00BC3135" w:rsidRPr="0016251D">
        <w:rPr>
          <w:sz w:val="20"/>
          <w:szCs w:val="20"/>
        </w:rPr>
        <w:t>,</w:t>
      </w:r>
      <w:r w:rsidR="00FB688F" w:rsidRPr="0016251D">
        <w:rPr>
          <w:sz w:val="20"/>
          <w:szCs w:val="20"/>
        </w:rPr>
        <w:t xml:space="preserve"> </w:t>
      </w:r>
    </w:p>
    <w:p w:rsidR="00FB688F" w:rsidRPr="0016251D" w:rsidRDefault="00FB688F" w:rsidP="006E1CA2">
      <w:pPr>
        <w:pStyle w:val="Default"/>
        <w:ind w:firstLine="284"/>
        <w:jc w:val="both"/>
        <w:rPr>
          <w:sz w:val="16"/>
          <w:szCs w:val="16"/>
        </w:rPr>
      </w:pPr>
      <w:r w:rsidRPr="0016251D">
        <w:rPr>
          <w:sz w:val="20"/>
          <w:szCs w:val="20"/>
        </w:rPr>
        <w:t xml:space="preserve">                                   </w:t>
      </w:r>
      <w:r w:rsidR="00BC3135" w:rsidRPr="0016251D">
        <w:rPr>
          <w:sz w:val="20"/>
          <w:szCs w:val="20"/>
        </w:rPr>
        <w:t xml:space="preserve">           </w:t>
      </w:r>
      <w:r w:rsidR="0016251D">
        <w:rPr>
          <w:sz w:val="20"/>
          <w:szCs w:val="20"/>
        </w:rPr>
        <w:t xml:space="preserve">         </w:t>
      </w:r>
      <w:r w:rsidR="00BC3135" w:rsidRPr="0016251D">
        <w:rPr>
          <w:sz w:val="20"/>
          <w:szCs w:val="20"/>
        </w:rPr>
        <w:t xml:space="preserve"> </w:t>
      </w:r>
      <w:r w:rsidR="0016251D">
        <w:rPr>
          <w:sz w:val="20"/>
          <w:szCs w:val="20"/>
        </w:rPr>
        <w:t xml:space="preserve"> </w:t>
      </w:r>
      <w:r w:rsidRPr="0016251D">
        <w:rPr>
          <w:sz w:val="20"/>
          <w:szCs w:val="20"/>
        </w:rPr>
        <w:t xml:space="preserve"> </w:t>
      </w:r>
      <w:r w:rsidRPr="0016251D">
        <w:rPr>
          <w:sz w:val="16"/>
          <w:szCs w:val="16"/>
        </w:rPr>
        <w:t>(фамилия, имя, отчество гражданина</w:t>
      </w:r>
      <w:r w:rsidR="00BC3135" w:rsidRPr="0016251D">
        <w:rPr>
          <w:sz w:val="16"/>
          <w:szCs w:val="16"/>
        </w:rPr>
        <w:t>, законного представителя</w:t>
      </w:r>
      <w:r w:rsidRPr="0016251D">
        <w:rPr>
          <w:sz w:val="16"/>
          <w:szCs w:val="16"/>
        </w:rPr>
        <w:t xml:space="preserve">) </w:t>
      </w:r>
    </w:p>
    <w:p w:rsidR="0016251D" w:rsidRDefault="00FB688F" w:rsidP="006E1CA2">
      <w:pPr>
        <w:pStyle w:val="Default"/>
        <w:jc w:val="both"/>
        <w:rPr>
          <w:sz w:val="20"/>
          <w:szCs w:val="20"/>
        </w:rPr>
      </w:pPr>
      <w:r w:rsidRPr="0016251D">
        <w:rPr>
          <w:sz w:val="20"/>
          <w:szCs w:val="20"/>
        </w:rPr>
        <w:t>даю информированное добровольное согласие на предложенное мне</w:t>
      </w:r>
      <w:r w:rsidR="00755F34" w:rsidRPr="0016251D">
        <w:rPr>
          <w:sz w:val="20"/>
          <w:szCs w:val="20"/>
        </w:rPr>
        <w:t xml:space="preserve"> или </w:t>
      </w:r>
      <w:r w:rsidRPr="0016251D">
        <w:rPr>
          <w:sz w:val="20"/>
          <w:szCs w:val="20"/>
        </w:rPr>
        <w:t xml:space="preserve">лицу, чьим законным представителем я </w:t>
      </w:r>
      <w:r w:rsidR="00755F34" w:rsidRPr="0016251D">
        <w:rPr>
          <w:sz w:val="20"/>
          <w:szCs w:val="20"/>
        </w:rPr>
        <w:t xml:space="preserve">являюсь </w:t>
      </w:r>
      <w:r w:rsidRPr="0016251D">
        <w:rPr>
          <w:sz w:val="20"/>
          <w:szCs w:val="20"/>
        </w:rPr>
        <w:t>(нужное подчеркнуть)</w:t>
      </w:r>
      <w:r w:rsidR="0016251D">
        <w:rPr>
          <w:sz w:val="20"/>
          <w:szCs w:val="20"/>
        </w:rPr>
        <w:t xml:space="preserve"> </w:t>
      </w:r>
      <w:r w:rsidRPr="0016251D">
        <w:rPr>
          <w:sz w:val="20"/>
          <w:szCs w:val="20"/>
        </w:rPr>
        <w:t xml:space="preserve"> </w:t>
      </w:r>
      <w:r w:rsidR="000D586A" w:rsidRPr="0016251D">
        <w:rPr>
          <w:sz w:val="20"/>
          <w:szCs w:val="20"/>
        </w:rPr>
        <w:t>___________________</w:t>
      </w:r>
      <w:r w:rsidRPr="0016251D">
        <w:rPr>
          <w:sz w:val="20"/>
          <w:szCs w:val="20"/>
        </w:rPr>
        <w:t>_</w:t>
      </w:r>
      <w:r w:rsidR="0016251D">
        <w:rPr>
          <w:sz w:val="20"/>
          <w:szCs w:val="20"/>
        </w:rPr>
        <w:t>____________________________________</w:t>
      </w:r>
      <w:r w:rsidRPr="0016251D">
        <w:rPr>
          <w:sz w:val="20"/>
          <w:szCs w:val="20"/>
        </w:rPr>
        <w:t>__________________</w:t>
      </w:r>
    </w:p>
    <w:p w:rsidR="00FB688F" w:rsidRPr="0016251D" w:rsidRDefault="00FB688F" w:rsidP="006E1CA2">
      <w:pPr>
        <w:pStyle w:val="Default"/>
        <w:ind w:firstLine="284"/>
        <w:jc w:val="both"/>
        <w:rPr>
          <w:sz w:val="16"/>
          <w:szCs w:val="16"/>
        </w:rPr>
      </w:pPr>
      <w:r w:rsidRPr="0016251D">
        <w:rPr>
          <w:sz w:val="20"/>
          <w:szCs w:val="20"/>
        </w:rPr>
        <w:t xml:space="preserve">                </w:t>
      </w:r>
      <w:r w:rsidR="00BC3135" w:rsidRPr="0016251D">
        <w:rPr>
          <w:sz w:val="20"/>
          <w:szCs w:val="20"/>
        </w:rPr>
        <w:t xml:space="preserve">         </w:t>
      </w:r>
      <w:r w:rsidR="0016251D">
        <w:rPr>
          <w:sz w:val="20"/>
          <w:szCs w:val="20"/>
        </w:rPr>
        <w:t xml:space="preserve">            </w:t>
      </w:r>
      <w:r w:rsidR="00415B44" w:rsidRPr="0016251D">
        <w:rPr>
          <w:sz w:val="20"/>
          <w:szCs w:val="20"/>
        </w:rPr>
        <w:t xml:space="preserve">    </w:t>
      </w:r>
      <w:r w:rsidR="0016251D">
        <w:rPr>
          <w:sz w:val="20"/>
          <w:szCs w:val="20"/>
        </w:rPr>
        <w:t xml:space="preserve">                  </w:t>
      </w:r>
      <w:r w:rsidR="000D586A" w:rsidRPr="0016251D">
        <w:rPr>
          <w:sz w:val="16"/>
          <w:szCs w:val="16"/>
        </w:rPr>
        <w:t xml:space="preserve">  </w:t>
      </w:r>
      <w:r w:rsidRPr="0016251D">
        <w:rPr>
          <w:sz w:val="16"/>
          <w:szCs w:val="16"/>
        </w:rPr>
        <w:t xml:space="preserve">(фамилия, имя , отчество, лица, от имени которого, выступает законный представитель) </w:t>
      </w:r>
    </w:p>
    <w:p w:rsidR="00FB688F" w:rsidRPr="0016251D" w:rsidRDefault="00FB688F" w:rsidP="007F5149">
      <w:pPr>
        <w:pStyle w:val="Default"/>
        <w:jc w:val="both"/>
        <w:rPr>
          <w:sz w:val="20"/>
          <w:szCs w:val="20"/>
        </w:rPr>
      </w:pPr>
      <w:r w:rsidRPr="0016251D">
        <w:rPr>
          <w:sz w:val="20"/>
          <w:szCs w:val="20"/>
        </w:rPr>
        <w:t xml:space="preserve">медицинское вмешательство </w:t>
      </w:r>
      <w:r w:rsidR="00A50170" w:rsidRPr="0016251D">
        <w:rPr>
          <w:b/>
          <w:sz w:val="20"/>
          <w:szCs w:val="20"/>
          <w:u w:val="single"/>
        </w:rPr>
        <w:t>терапевтическое</w:t>
      </w:r>
      <w:r w:rsidRPr="0016251D">
        <w:rPr>
          <w:b/>
          <w:sz w:val="20"/>
          <w:szCs w:val="20"/>
          <w:u w:val="single"/>
        </w:rPr>
        <w:t xml:space="preserve"> лечение</w:t>
      </w:r>
      <w:r w:rsidRPr="0016251D">
        <w:rPr>
          <w:sz w:val="20"/>
          <w:szCs w:val="20"/>
        </w:rPr>
        <w:t xml:space="preserve">, 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16251D">
        <w:rPr>
          <w:sz w:val="20"/>
          <w:szCs w:val="20"/>
        </w:rPr>
        <w:t>с моей волей, я проинформирован</w:t>
      </w:r>
      <w:r w:rsidRPr="0016251D">
        <w:rPr>
          <w:sz w:val="20"/>
          <w:szCs w:val="20"/>
        </w:rPr>
        <w:t xml:space="preserve">(а) о предстоящем лечении и согласен (согласна) с названными мне условиями его проведения, а именно о нижеследующем: </w:t>
      </w:r>
    </w:p>
    <w:p w:rsidR="00A50170" w:rsidRPr="0016251D" w:rsidRDefault="00A50170" w:rsidP="00A50170">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Добровольно даю свое согласие</w:t>
      </w:r>
      <w:r w:rsidRPr="0016251D">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16251D">
        <w:rPr>
          <w:rFonts w:ascii="Times New Roman" w:hAnsi="Times New Roman" w:cs="Times New Roman"/>
          <w:color w:val="000000"/>
          <w:sz w:val="20"/>
          <w:szCs w:val="20"/>
        </w:rPr>
        <w:t>внутрикожно</w:t>
      </w:r>
      <w:proofErr w:type="spellEnd"/>
      <w:r w:rsidRPr="0016251D">
        <w:rPr>
          <w:rFonts w:ascii="Times New Roman" w:hAnsi="Times New Roman" w:cs="Times New Roman"/>
          <w:color w:val="000000"/>
          <w:sz w:val="20"/>
          <w:szCs w:val="20"/>
        </w:rPr>
        <w:t>.</w:t>
      </w:r>
    </w:p>
    <w:p w:rsidR="00B42C25" w:rsidRPr="0016251D" w:rsidRDefault="00FB688F" w:rsidP="006E1CA2">
      <w:pPr>
        <w:spacing w:after="0" w:line="240" w:lineRule="auto"/>
        <w:ind w:firstLine="284"/>
        <w:jc w:val="both"/>
        <w:rPr>
          <w:sz w:val="20"/>
          <w:szCs w:val="20"/>
        </w:rPr>
      </w:pPr>
      <w:r w:rsidRPr="0016251D">
        <w:rPr>
          <w:rFonts w:ascii="Times New Roman" w:hAnsi="Times New Roman" w:cs="Times New Roman"/>
          <w:color w:val="000000"/>
          <w:sz w:val="20"/>
          <w:szCs w:val="20"/>
          <w:u w:val="single"/>
        </w:rPr>
        <w:t>Я</w:t>
      </w:r>
      <w:r w:rsidR="00316D5C" w:rsidRPr="0016251D">
        <w:rPr>
          <w:rFonts w:ascii="Times New Roman" w:hAnsi="Times New Roman" w:cs="Times New Roman"/>
          <w:color w:val="000000"/>
          <w:sz w:val="20"/>
          <w:szCs w:val="20"/>
          <w:u w:val="single"/>
        </w:rPr>
        <w:t xml:space="preserve"> ознакомлен (</w:t>
      </w:r>
      <w:r w:rsidR="00CB5C4C" w:rsidRPr="0016251D">
        <w:rPr>
          <w:rFonts w:ascii="Times New Roman" w:hAnsi="Times New Roman" w:cs="Times New Roman"/>
          <w:color w:val="000000"/>
          <w:sz w:val="20"/>
          <w:szCs w:val="20"/>
          <w:u w:val="single"/>
        </w:rPr>
        <w:t>а</w:t>
      </w:r>
      <w:r w:rsidRPr="0016251D">
        <w:rPr>
          <w:rFonts w:ascii="Times New Roman" w:hAnsi="Times New Roman" w:cs="Times New Roman"/>
          <w:color w:val="000000"/>
          <w:sz w:val="20"/>
          <w:szCs w:val="20"/>
          <w:u w:val="single"/>
        </w:rPr>
        <w:t>)</w:t>
      </w:r>
      <w:r w:rsidRPr="0016251D">
        <w:rPr>
          <w:rFonts w:ascii="Times New Roman" w:hAnsi="Times New Roman" w:cs="Times New Roman"/>
          <w:color w:val="000000"/>
          <w:sz w:val="20"/>
          <w:szCs w:val="20"/>
        </w:rPr>
        <w:t xml:space="preserve"> с предлагаемым планом,</w:t>
      </w:r>
      <w:r w:rsidR="00EB5FB1" w:rsidRPr="0016251D">
        <w:rPr>
          <w:rFonts w:ascii="Times New Roman" w:hAnsi="Times New Roman" w:cs="Times New Roman"/>
          <w:color w:val="000000"/>
          <w:sz w:val="20"/>
          <w:szCs w:val="20"/>
        </w:rPr>
        <w:t xml:space="preserve"> ориентировочными</w:t>
      </w:r>
      <w:r w:rsidRPr="0016251D">
        <w:rPr>
          <w:rFonts w:ascii="Times New Roman" w:hAnsi="Times New Roman" w:cs="Times New Roman"/>
          <w:color w:val="000000"/>
          <w:sz w:val="20"/>
          <w:szCs w:val="20"/>
        </w:rPr>
        <w:t xml:space="preserve"> сроками и стоимостью</w:t>
      </w:r>
      <w:r w:rsidR="000A53A3" w:rsidRPr="0016251D">
        <w:rPr>
          <w:rFonts w:ascii="Times New Roman" w:hAnsi="Times New Roman" w:cs="Times New Roman"/>
          <w:color w:val="000000"/>
          <w:sz w:val="20"/>
          <w:szCs w:val="20"/>
        </w:rPr>
        <w:t xml:space="preserve"> отдельных процедур (этапов) и лечения в целом</w:t>
      </w:r>
      <w:r w:rsidR="00EB5FB1" w:rsidRPr="0016251D">
        <w:rPr>
          <w:rFonts w:ascii="Times New Roman" w:hAnsi="Times New Roman" w:cs="Times New Roman"/>
          <w:color w:val="000000"/>
          <w:sz w:val="20"/>
          <w:szCs w:val="20"/>
        </w:rPr>
        <w:t>(т.к. объем и характер работы можно будет определить только в процессе лечения</w:t>
      </w:r>
      <w:r w:rsidR="00FB2FC7" w:rsidRPr="0016251D">
        <w:rPr>
          <w:rFonts w:ascii="Times New Roman" w:hAnsi="Times New Roman" w:cs="Times New Roman"/>
          <w:color w:val="000000"/>
          <w:sz w:val="20"/>
          <w:szCs w:val="20"/>
        </w:rPr>
        <w:t>, в случае повышения стоимости лечащий врач предупредит меня и обоснует это</w:t>
      </w:r>
      <w:r w:rsidR="00EB5FB1" w:rsidRPr="0016251D">
        <w:rPr>
          <w:rFonts w:ascii="Times New Roman" w:hAnsi="Times New Roman" w:cs="Times New Roman"/>
          <w:color w:val="000000"/>
          <w:sz w:val="20"/>
          <w:szCs w:val="20"/>
        </w:rPr>
        <w:t>)</w:t>
      </w:r>
      <w:r w:rsidRPr="0016251D">
        <w:rPr>
          <w:rFonts w:ascii="Times New Roman" w:hAnsi="Times New Roman" w:cs="Times New Roman"/>
          <w:color w:val="000000"/>
          <w:sz w:val="20"/>
          <w:szCs w:val="20"/>
        </w:rPr>
        <w:t xml:space="preserve">, </w:t>
      </w:r>
      <w:r w:rsidR="000A53A3" w:rsidRPr="0016251D">
        <w:rPr>
          <w:rFonts w:ascii="Times New Roman" w:hAnsi="Times New Roman" w:cs="Times New Roman"/>
          <w:color w:val="000000"/>
          <w:sz w:val="20"/>
          <w:szCs w:val="20"/>
        </w:rPr>
        <w:t xml:space="preserve">технологиями (методами) и материалами, которые будут использованы в процессе проведения процедур, </w:t>
      </w:r>
      <w:r w:rsidRPr="0016251D">
        <w:rPr>
          <w:rFonts w:ascii="Times New Roman" w:hAnsi="Times New Roman" w:cs="Times New Roman"/>
          <w:color w:val="000000"/>
          <w:sz w:val="20"/>
          <w:szCs w:val="20"/>
        </w:rPr>
        <w:t>рисками, исходами, условиями гарантии и сроками службы н</w:t>
      </w:r>
      <w:r w:rsidR="00690DD2" w:rsidRPr="0016251D">
        <w:rPr>
          <w:rFonts w:ascii="Times New Roman" w:hAnsi="Times New Roman" w:cs="Times New Roman"/>
          <w:color w:val="000000"/>
          <w:sz w:val="20"/>
          <w:szCs w:val="20"/>
        </w:rPr>
        <w:t xml:space="preserve">а оказываемые услуги, а также с </w:t>
      </w:r>
      <w:r w:rsidRPr="0016251D">
        <w:rPr>
          <w:rFonts w:ascii="Times New Roman" w:hAnsi="Times New Roman" w:cs="Times New Roman"/>
          <w:color w:val="000000"/>
          <w:sz w:val="20"/>
          <w:szCs w:val="20"/>
        </w:rPr>
        <w:t>альте</w:t>
      </w:r>
      <w:r w:rsidR="002A242F" w:rsidRPr="0016251D">
        <w:rPr>
          <w:rFonts w:ascii="Times New Roman" w:hAnsi="Times New Roman" w:cs="Times New Roman"/>
          <w:color w:val="000000"/>
          <w:sz w:val="20"/>
          <w:szCs w:val="20"/>
        </w:rPr>
        <w:t>рнативными вариантами лечения .</w:t>
      </w:r>
      <w:r w:rsidR="002A242F" w:rsidRPr="0016251D">
        <w:rPr>
          <w:sz w:val="20"/>
          <w:szCs w:val="20"/>
        </w:rPr>
        <w:t xml:space="preserve"> </w:t>
      </w:r>
    </w:p>
    <w:p w:rsidR="00B42C25" w:rsidRPr="0016251D" w:rsidRDefault="002A242F" w:rsidP="006E1CA2">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уведомлен</w:t>
      </w:r>
      <w:r w:rsidR="00316D5C" w:rsidRPr="0016251D">
        <w:rPr>
          <w:rFonts w:ascii="Times New Roman" w:hAnsi="Times New Roman" w:cs="Times New Roman"/>
          <w:color w:val="000000"/>
          <w:sz w:val="20"/>
          <w:szCs w:val="20"/>
          <w:u w:val="single"/>
        </w:rPr>
        <w:t>(а)</w:t>
      </w:r>
      <w:r w:rsidRPr="0016251D">
        <w:rPr>
          <w:rFonts w:ascii="Times New Roman" w:hAnsi="Times New Roman" w:cs="Times New Roman"/>
          <w:color w:val="000000"/>
          <w:sz w:val="20"/>
          <w:szCs w:val="20"/>
        </w:rPr>
        <w:t xml:space="preserve">, что с учетом имеющейся у меня клинической ситуации перед началом лечения зубов показана профессиональная гигиена, целью которой является удаление мягких и твердых над/и </w:t>
      </w:r>
      <w:proofErr w:type="spellStart"/>
      <w:r w:rsidRPr="0016251D">
        <w:rPr>
          <w:rFonts w:ascii="Times New Roman" w:hAnsi="Times New Roman" w:cs="Times New Roman"/>
          <w:color w:val="000000"/>
          <w:sz w:val="20"/>
          <w:szCs w:val="20"/>
        </w:rPr>
        <w:t>поддесневых</w:t>
      </w:r>
      <w:proofErr w:type="spellEnd"/>
      <w:r w:rsidRPr="0016251D">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16251D" w:rsidRDefault="002A242F" w:rsidP="006E1CA2">
      <w:pPr>
        <w:spacing w:after="0" w:line="240" w:lineRule="auto"/>
        <w:ind w:firstLine="284"/>
        <w:jc w:val="both"/>
        <w:rPr>
          <w:rFonts w:ascii="Times New Roman" w:hAnsi="Times New Roman" w:cs="Times New Roman"/>
          <w:color w:val="000000"/>
          <w:sz w:val="20"/>
          <w:szCs w:val="20"/>
          <w:u w:val="single"/>
        </w:rPr>
      </w:pPr>
      <w:r w:rsidRPr="0016251D">
        <w:rPr>
          <w:rFonts w:ascii="Times New Roman" w:hAnsi="Times New Roman" w:cs="Times New Roman"/>
          <w:color w:val="000000"/>
          <w:sz w:val="20"/>
          <w:szCs w:val="20"/>
        </w:rPr>
        <w:t xml:space="preserve">Я </w:t>
      </w:r>
      <w:r w:rsidR="00FB688F" w:rsidRPr="0016251D">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данного лечения, поставив свою подпись в конце документа. </w:t>
      </w:r>
    </w:p>
    <w:p w:rsidR="005633DE" w:rsidRDefault="005633DE" w:rsidP="006E1CA2">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соглашаюсь</w:t>
      </w:r>
      <w:r w:rsidRPr="0016251D">
        <w:rPr>
          <w:rFonts w:ascii="Times New Roman" w:hAnsi="Times New Roman" w:cs="Times New Roman"/>
          <w:color w:val="000000"/>
          <w:sz w:val="20"/>
          <w:szCs w:val="20"/>
        </w:rPr>
        <w:t xml:space="preserve"> с тем, что лечение будет проводить </w:t>
      </w:r>
      <w:r w:rsidRPr="0011453B">
        <w:rPr>
          <w:rFonts w:ascii="Times New Roman" w:hAnsi="Times New Roman" w:cs="Times New Roman"/>
          <w:b/>
          <w:color w:val="000000"/>
          <w:sz w:val="20"/>
          <w:szCs w:val="20"/>
          <w:u w:val="single"/>
        </w:rPr>
        <w:t xml:space="preserve">врач </w:t>
      </w:r>
      <w:r w:rsidR="0016251D">
        <w:rPr>
          <w:rFonts w:ascii="Times New Roman" w:hAnsi="Times New Roman" w:cs="Times New Roman"/>
          <w:color w:val="000000"/>
          <w:sz w:val="20"/>
          <w:szCs w:val="20"/>
        </w:rPr>
        <w:t>_______</w:t>
      </w:r>
      <w:r w:rsidR="00BC3135" w:rsidRPr="0016251D">
        <w:rPr>
          <w:rFonts w:ascii="Times New Roman" w:hAnsi="Times New Roman" w:cs="Times New Roman"/>
          <w:color w:val="000000"/>
          <w:sz w:val="20"/>
          <w:szCs w:val="20"/>
        </w:rPr>
        <w:t>_________</w:t>
      </w:r>
      <w:r w:rsidRPr="0016251D">
        <w:rPr>
          <w:rFonts w:ascii="Times New Roman" w:hAnsi="Times New Roman" w:cs="Times New Roman"/>
          <w:color w:val="000000"/>
          <w:sz w:val="20"/>
          <w:szCs w:val="20"/>
        </w:rPr>
        <w:t>________________</w:t>
      </w:r>
      <w:r w:rsidR="00BC3135" w:rsidRPr="0016251D">
        <w:rPr>
          <w:rFonts w:ascii="Times New Roman" w:hAnsi="Times New Roman" w:cs="Times New Roman"/>
          <w:color w:val="000000"/>
          <w:sz w:val="20"/>
          <w:szCs w:val="20"/>
        </w:rPr>
        <w:t>______</w:t>
      </w:r>
      <w:r w:rsidR="00B42C25" w:rsidRPr="0016251D">
        <w:rPr>
          <w:rFonts w:ascii="Times New Roman" w:hAnsi="Times New Roman" w:cs="Times New Roman"/>
          <w:color w:val="000000"/>
          <w:sz w:val="20"/>
          <w:szCs w:val="20"/>
        </w:rPr>
        <w:t>________</w:t>
      </w:r>
      <w:r w:rsidR="00BC3135" w:rsidRPr="0016251D">
        <w:rPr>
          <w:rFonts w:ascii="Times New Roman" w:hAnsi="Times New Roman" w:cs="Times New Roman"/>
          <w:color w:val="000000"/>
          <w:sz w:val="20"/>
          <w:szCs w:val="20"/>
        </w:rPr>
        <w:t>____ .</w:t>
      </w:r>
    </w:p>
    <w:p w:rsidR="003C4939" w:rsidRPr="0016251D" w:rsidRDefault="003C4939" w:rsidP="003C4939">
      <w:pPr>
        <w:pStyle w:val="Default"/>
        <w:ind w:firstLine="284"/>
        <w:jc w:val="both"/>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CF1B09" w:rsidRDefault="009201C6" w:rsidP="003C4939">
      <w:pPr>
        <w:pStyle w:val="Default"/>
        <w:ind w:firstLine="284"/>
        <w:jc w:val="both"/>
        <w:rPr>
          <w:sz w:val="20"/>
          <w:szCs w:val="20"/>
        </w:rPr>
      </w:pPr>
      <w:r w:rsidRPr="0016251D">
        <w:rPr>
          <w:sz w:val="20"/>
          <w:szCs w:val="20"/>
        </w:rPr>
        <w:t xml:space="preserve">Лечащий врач после диагностики обосновал необходимость проведения </w:t>
      </w:r>
      <w:r w:rsidR="005820D2" w:rsidRPr="0016251D">
        <w:rPr>
          <w:sz w:val="20"/>
          <w:szCs w:val="20"/>
        </w:rPr>
        <w:t>терапевтического</w:t>
      </w:r>
      <w:r w:rsidRPr="0016251D">
        <w:rPr>
          <w:sz w:val="20"/>
          <w:szCs w:val="20"/>
        </w:rPr>
        <w:t xml:space="preserve"> леч</w:t>
      </w:r>
      <w:r w:rsidR="00D46D8A" w:rsidRPr="0016251D">
        <w:rPr>
          <w:sz w:val="20"/>
          <w:szCs w:val="20"/>
        </w:rPr>
        <w:t>ения</w:t>
      </w:r>
      <w:r w:rsidR="00AC5243">
        <w:rPr>
          <w:sz w:val="20"/>
          <w:szCs w:val="20"/>
        </w:rPr>
        <w:t xml:space="preserve"> зуба(</w:t>
      </w:r>
      <w:proofErr w:type="spellStart"/>
      <w:r w:rsidR="00AC5243">
        <w:rPr>
          <w:sz w:val="20"/>
          <w:szCs w:val="20"/>
        </w:rPr>
        <w:t>ов</w:t>
      </w:r>
      <w:proofErr w:type="spellEnd"/>
      <w:r w:rsidR="00AC5243">
        <w:rPr>
          <w:sz w:val="20"/>
          <w:szCs w:val="20"/>
        </w:rPr>
        <w:t>)_______</w:t>
      </w:r>
    </w:p>
    <w:p w:rsidR="00AC5243" w:rsidRDefault="00AC5243" w:rsidP="00AC5243">
      <w:pPr>
        <w:pStyle w:val="Default"/>
        <w:jc w:val="both"/>
        <w:rPr>
          <w:sz w:val="20"/>
          <w:szCs w:val="20"/>
        </w:rPr>
      </w:pPr>
      <w:r>
        <w:rPr>
          <w:sz w:val="20"/>
          <w:szCs w:val="20"/>
        </w:rPr>
        <w:t>_____________________________________________________________________________________________________ .</w:t>
      </w:r>
    </w:p>
    <w:p w:rsidR="00904CF9" w:rsidRPr="00904CF9" w:rsidRDefault="00904CF9" w:rsidP="00904CF9">
      <w:pPr>
        <w:pStyle w:val="Default"/>
        <w:jc w:val="center"/>
        <w:rPr>
          <w:b/>
          <w:sz w:val="16"/>
          <w:szCs w:val="16"/>
        </w:rPr>
      </w:pPr>
      <w:r w:rsidRPr="00904CF9">
        <w:rPr>
          <w:b/>
          <w:sz w:val="16"/>
          <w:szCs w:val="16"/>
        </w:rPr>
        <w:t>( указать номера зубов)</w:t>
      </w:r>
    </w:p>
    <w:p w:rsidR="00904CF9" w:rsidRDefault="00904CF9" w:rsidP="00611BA1">
      <w:pPr>
        <w:spacing w:after="0" w:line="240" w:lineRule="auto"/>
        <w:ind w:firstLine="284"/>
        <w:jc w:val="both"/>
        <w:rPr>
          <w:rFonts w:ascii="Times New Roman" w:hAnsi="Times New Roman" w:cs="Times New Roman"/>
          <w:color w:val="000000"/>
          <w:sz w:val="20"/>
          <w:szCs w:val="20"/>
          <w:u w:val="single"/>
        </w:rPr>
      </w:pPr>
    </w:p>
    <w:p w:rsidR="00815A43" w:rsidRPr="0016251D" w:rsidRDefault="005820D2" w:rsidP="00611BA1">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объяснены</w:t>
      </w:r>
      <w:r w:rsidRPr="0016251D">
        <w:rPr>
          <w:rFonts w:ascii="Times New Roman" w:hAnsi="Times New Roman" w:cs="Times New Roman"/>
          <w:color w:val="000000"/>
          <w:sz w:val="20"/>
          <w:szCs w:val="20"/>
        </w:rPr>
        <w:t xml:space="preserve"> принципы лечения зубов, которые предусматривают одновременное решение нескольких задач:</w:t>
      </w:r>
    </w:p>
    <w:p w:rsidR="00815A43" w:rsidRPr="00585C3F" w:rsidRDefault="005820D2" w:rsidP="003C4939">
      <w:pPr>
        <w:pStyle w:val="Default"/>
        <w:numPr>
          <w:ilvl w:val="0"/>
          <w:numId w:val="16"/>
        </w:numPr>
        <w:tabs>
          <w:tab w:val="clear" w:pos="720"/>
        </w:tabs>
        <w:ind w:left="1054"/>
        <w:jc w:val="both"/>
        <w:rPr>
          <w:sz w:val="20"/>
          <w:szCs w:val="20"/>
        </w:rPr>
      </w:pPr>
      <w:r w:rsidRPr="00585C3F">
        <w:rPr>
          <w:sz w:val="20"/>
          <w:szCs w:val="20"/>
        </w:rPr>
        <w:t xml:space="preserve">устранение факторов, обусловливающих процесс разрушения тканей зуба; </w:t>
      </w:r>
    </w:p>
    <w:p w:rsidR="00E33381" w:rsidRPr="00585C3F" w:rsidRDefault="005820D2" w:rsidP="003C4939">
      <w:pPr>
        <w:pStyle w:val="Default"/>
        <w:numPr>
          <w:ilvl w:val="0"/>
          <w:numId w:val="16"/>
        </w:numPr>
        <w:tabs>
          <w:tab w:val="clear" w:pos="720"/>
        </w:tabs>
        <w:ind w:left="1054"/>
        <w:jc w:val="both"/>
        <w:rPr>
          <w:sz w:val="20"/>
          <w:szCs w:val="20"/>
        </w:rPr>
      </w:pPr>
      <w:r w:rsidRPr="00585C3F">
        <w:rPr>
          <w:sz w:val="20"/>
          <w:szCs w:val="20"/>
        </w:rPr>
        <w:t xml:space="preserve">предупреждение дальнейшего развития патологического кариозного процесса; </w:t>
      </w:r>
    </w:p>
    <w:p w:rsidR="00E33381" w:rsidRPr="00585C3F" w:rsidRDefault="005820D2" w:rsidP="003C4939">
      <w:pPr>
        <w:pStyle w:val="Default"/>
        <w:numPr>
          <w:ilvl w:val="0"/>
          <w:numId w:val="16"/>
        </w:numPr>
        <w:tabs>
          <w:tab w:val="clear" w:pos="720"/>
        </w:tabs>
        <w:ind w:left="1054"/>
        <w:jc w:val="both"/>
        <w:rPr>
          <w:sz w:val="20"/>
          <w:szCs w:val="20"/>
        </w:rPr>
      </w:pPr>
      <w:r w:rsidRPr="00585C3F">
        <w:rPr>
          <w:sz w:val="20"/>
          <w:szCs w:val="20"/>
        </w:rPr>
        <w:t xml:space="preserve">сохранение и восстановление анатомической формы и функции зуба; </w:t>
      </w:r>
    </w:p>
    <w:p w:rsidR="005820D2" w:rsidRPr="00585C3F" w:rsidRDefault="005820D2" w:rsidP="003C4939">
      <w:pPr>
        <w:pStyle w:val="Default"/>
        <w:numPr>
          <w:ilvl w:val="0"/>
          <w:numId w:val="16"/>
        </w:numPr>
        <w:tabs>
          <w:tab w:val="clear" w:pos="720"/>
        </w:tabs>
        <w:ind w:left="1054"/>
        <w:jc w:val="both"/>
        <w:rPr>
          <w:sz w:val="20"/>
          <w:szCs w:val="20"/>
        </w:rPr>
      </w:pPr>
      <w:r w:rsidRPr="00585C3F">
        <w:rPr>
          <w:sz w:val="20"/>
          <w:szCs w:val="20"/>
        </w:rPr>
        <w:t>предупреждение развития патологических</w:t>
      </w:r>
      <w:r w:rsidR="00815A43" w:rsidRPr="00585C3F">
        <w:rPr>
          <w:sz w:val="20"/>
          <w:szCs w:val="20"/>
        </w:rPr>
        <w:t xml:space="preserve"> </w:t>
      </w:r>
      <w:r w:rsidRPr="00585C3F">
        <w:rPr>
          <w:sz w:val="20"/>
          <w:szCs w:val="20"/>
        </w:rPr>
        <w:t>процессов и осложнений;</w:t>
      </w:r>
    </w:p>
    <w:p w:rsidR="00815A43" w:rsidRPr="0016251D" w:rsidRDefault="00815A43" w:rsidP="003C4939">
      <w:pPr>
        <w:pStyle w:val="Default"/>
        <w:ind w:left="284"/>
        <w:jc w:val="both"/>
        <w:rPr>
          <w:sz w:val="20"/>
          <w:szCs w:val="20"/>
        </w:rPr>
      </w:pPr>
      <w:r w:rsidRPr="0016251D">
        <w:rPr>
          <w:sz w:val="20"/>
          <w:szCs w:val="20"/>
        </w:rPr>
        <w:t>Альтернативными методами лечения является:</w:t>
      </w:r>
    </w:p>
    <w:p w:rsidR="00815A43" w:rsidRPr="0016251D" w:rsidRDefault="00815A43" w:rsidP="003C4939">
      <w:pPr>
        <w:pStyle w:val="Default"/>
        <w:numPr>
          <w:ilvl w:val="0"/>
          <w:numId w:val="16"/>
        </w:numPr>
        <w:tabs>
          <w:tab w:val="clear" w:pos="720"/>
        </w:tabs>
        <w:ind w:left="1054"/>
        <w:jc w:val="both"/>
        <w:rPr>
          <w:sz w:val="20"/>
          <w:szCs w:val="20"/>
        </w:rPr>
      </w:pPr>
      <w:r w:rsidRPr="0016251D">
        <w:rPr>
          <w:sz w:val="20"/>
          <w:szCs w:val="20"/>
        </w:rPr>
        <w:t xml:space="preserve">изготовление вкладки или накладки; </w:t>
      </w:r>
    </w:p>
    <w:p w:rsidR="00815A43" w:rsidRPr="0016251D" w:rsidRDefault="00815A43" w:rsidP="003C4939">
      <w:pPr>
        <w:pStyle w:val="Default"/>
        <w:numPr>
          <w:ilvl w:val="0"/>
          <w:numId w:val="16"/>
        </w:numPr>
        <w:tabs>
          <w:tab w:val="clear" w:pos="720"/>
        </w:tabs>
        <w:ind w:left="1054"/>
        <w:jc w:val="both"/>
        <w:rPr>
          <w:sz w:val="20"/>
          <w:szCs w:val="20"/>
        </w:rPr>
      </w:pPr>
      <w:r w:rsidRPr="0016251D">
        <w:rPr>
          <w:sz w:val="20"/>
          <w:szCs w:val="20"/>
        </w:rPr>
        <w:t xml:space="preserve">установление коронки; </w:t>
      </w:r>
    </w:p>
    <w:p w:rsidR="00815A43" w:rsidRPr="0016251D" w:rsidRDefault="00815A43" w:rsidP="003C4939">
      <w:pPr>
        <w:pStyle w:val="Default"/>
        <w:numPr>
          <w:ilvl w:val="0"/>
          <w:numId w:val="16"/>
        </w:numPr>
        <w:tabs>
          <w:tab w:val="clear" w:pos="720"/>
        </w:tabs>
        <w:ind w:left="1054"/>
        <w:jc w:val="both"/>
        <w:rPr>
          <w:sz w:val="20"/>
          <w:szCs w:val="20"/>
        </w:rPr>
      </w:pPr>
      <w:r w:rsidRPr="0016251D">
        <w:rPr>
          <w:sz w:val="20"/>
          <w:szCs w:val="20"/>
        </w:rPr>
        <w:t>удаление зуба;</w:t>
      </w:r>
    </w:p>
    <w:p w:rsidR="00815A43" w:rsidRPr="0016251D" w:rsidRDefault="00815A43" w:rsidP="003C4939">
      <w:pPr>
        <w:pStyle w:val="Default"/>
        <w:numPr>
          <w:ilvl w:val="0"/>
          <w:numId w:val="16"/>
        </w:numPr>
        <w:tabs>
          <w:tab w:val="clear" w:pos="720"/>
        </w:tabs>
        <w:ind w:left="1054"/>
        <w:jc w:val="both"/>
        <w:rPr>
          <w:sz w:val="20"/>
          <w:szCs w:val="20"/>
        </w:rPr>
      </w:pPr>
      <w:r w:rsidRPr="0016251D">
        <w:rPr>
          <w:sz w:val="20"/>
          <w:szCs w:val="20"/>
        </w:rPr>
        <w:t>отсутствие лечения вообще как такового.</w:t>
      </w:r>
    </w:p>
    <w:p w:rsidR="00A50170" w:rsidRPr="0016251D" w:rsidRDefault="00E33381" w:rsidP="00611BA1">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в процессе препарирования зуба (удаления пораженных тканей с помощью бора), может измениться диагноз и тактика лечения.</w:t>
      </w:r>
    </w:p>
    <w:p w:rsidR="00333434" w:rsidRPr="0016251D" w:rsidRDefault="00333434" w:rsidP="00611BA1">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Л</w:t>
      </w:r>
      <w:r w:rsidRPr="0016251D">
        <w:rPr>
          <w:rFonts w:ascii="Times New Roman" w:hAnsi="Times New Roman" w:cs="Times New Roman"/>
          <w:color w:val="000000"/>
          <w:sz w:val="20"/>
          <w:szCs w:val="20"/>
          <w:u w:val="single"/>
        </w:rPr>
        <w:t>ечащим врачом мне разъяснено</w:t>
      </w:r>
      <w:r w:rsidRPr="0016251D">
        <w:rPr>
          <w:rFonts w:ascii="Times New Roman" w:hAnsi="Times New Roman" w:cs="Times New Roman"/>
          <w:color w:val="000000"/>
          <w:sz w:val="20"/>
          <w:szCs w:val="20"/>
        </w:rPr>
        <w:t xml:space="preserve">, что кариес </w:t>
      </w:r>
      <w:r w:rsidRPr="0016251D">
        <w:rPr>
          <w:rFonts w:ascii="Cambria Math" w:hAnsi="Cambria Math" w:cs="Cambria Math"/>
          <w:color w:val="000000"/>
          <w:sz w:val="20"/>
          <w:szCs w:val="20"/>
        </w:rPr>
        <w:t>‐</w:t>
      </w:r>
      <w:r w:rsidRPr="0016251D">
        <w:rPr>
          <w:rFonts w:ascii="Times New Roman" w:hAnsi="Times New Roman" w:cs="Times New Roman"/>
          <w:color w:val="000000"/>
          <w:sz w:val="20"/>
          <w:szCs w:val="20"/>
        </w:rPr>
        <w:t xml:space="preserve"> это патологический процесс, развивающийся после</w:t>
      </w:r>
      <w:r w:rsidR="00815A43" w:rsidRPr="0016251D">
        <w:rPr>
          <w:rFonts w:ascii="Times New Roman" w:hAnsi="Times New Roman" w:cs="Times New Roman"/>
          <w:color w:val="000000"/>
          <w:sz w:val="20"/>
          <w:szCs w:val="20"/>
        </w:rPr>
        <w:t xml:space="preserve"> </w:t>
      </w:r>
      <w:r w:rsidRPr="0016251D">
        <w:rPr>
          <w:rFonts w:ascii="Times New Roman" w:hAnsi="Times New Roman" w:cs="Times New Roman"/>
          <w:color w:val="000000"/>
          <w:sz w:val="20"/>
          <w:szCs w:val="20"/>
        </w:rPr>
        <w:t>прорезывания зубов и проявляющийся деминерализацией и размягчением твердых тканей зубов (эмали и</w:t>
      </w:r>
      <w:r w:rsidR="00815A43" w:rsidRPr="0016251D">
        <w:rPr>
          <w:rFonts w:ascii="Times New Roman" w:hAnsi="Times New Roman" w:cs="Times New Roman"/>
          <w:color w:val="000000"/>
          <w:sz w:val="20"/>
          <w:szCs w:val="20"/>
        </w:rPr>
        <w:t xml:space="preserve"> </w:t>
      </w:r>
      <w:r w:rsidRPr="0016251D">
        <w:rPr>
          <w:rFonts w:ascii="Times New Roman" w:hAnsi="Times New Roman" w:cs="Times New Roman"/>
          <w:color w:val="000000"/>
          <w:sz w:val="20"/>
          <w:szCs w:val="20"/>
        </w:rPr>
        <w:t>дентина) с по</w:t>
      </w:r>
      <w:r w:rsidR="00E33381" w:rsidRPr="0016251D">
        <w:rPr>
          <w:rFonts w:ascii="Times New Roman" w:hAnsi="Times New Roman" w:cs="Times New Roman"/>
          <w:color w:val="000000"/>
          <w:sz w:val="20"/>
          <w:szCs w:val="20"/>
        </w:rPr>
        <w:t xml:space="preserve">следующим образованием полости, </w:t>
      </w:r>
      <w:r w:rsidRPr="0016251D">
        <w:rPr>
          <w:rFonts w:ascii="Times New Roman" w:hAnsi="Times New Roman" w:cs="Times New Roman"/>
          <w:color w:val="000000"/>
          <w:sz w:val="20"/>
          <w:szCs w:val="20"/>
        </w:rPr>
        <w:t>а так же мне даны разъяснения о конкретной</w:t>
      </w:r>
      <w:r w:rsidR="00E33381" w:rsidRPr="0016251D">
        <w:rPr>
          <w:rFonts w:ascii="Times New Roman" w:hAnsi="Times New Roman" w:cs="Times New Roman"/>
          <w:color w:val="000000"/>
          <w:sz w:val="20"/>
          <w:szCs w:val="20"/>
        </w:rPr>
        <w:t xml:space="preserve"> р</w:t>
      </w:r>
      <w:r w:rsidRPr="0016251D">
        <w:rPr>
          <w:rFonts w:ascii="Times New Roman" w:hAnsi="Times New Roman" w:cs="Times New Roman"/>
          <w:color w:val="000000"/>
          <w:sz w:val="20"/>
          <w:szCs w:val="20"/>
        </w:rPr>
        <w:t>азновидности диагностированного у меня заболевания:</w:t>
      </w:r>
    </w:p>
    <w:p w:rsidR="00333434" w:rsidRPr="0016251D" w:rsidRDefault="00333434" w:rsidP="00030FE0">
      <w:pPr>
        <w:pStyle w:val="Default"/>
        <w:numPr>
          <w:ilvl w:val="0"/>
          <w:numId w:val="16"/>
        </w:numPr>
        <w:tabs>
          <w:tab w:val="clear" w:pos="720"/>
        </w:tabs>
        <w:ind w:left="1054"/>
        <w:jc w:val="both"/>
        <w:rPr>
          <w:sz w:val="20"/>
          <w:szCs w:val="20"/>
        </w:rPr>
      </w:pPr>
      <w:r w:rsidRPr="0016251D">
        <w:rPr>
          <w:sz w:val="20"/>
          <w:szCs w:val="20"/>
        </w:rPr>
        <w:t>К02.0</w:t>
      </w:r>
      <w:r w:rsidR="00CF1B09" w:rsidRPr="0016251D">
        <w:rPr>
          <w:sz w:val="20"/>
          <w:szCs w:val="20"/>
        </w:rPr>
        <w:t xml:space="preserve"> </w:t>
      </w:r>
      <w:r w:rsidRPr="0016251D">
        <w:rPr>
          <w:sz w:val="20"/>
          <w:szCs w:val="20"/>
        </w:rPr>
        <w:t xml:space="preserve">Кариес эмали </w:t>
      </w:r>
      <w:r w:rsidRPr="00030FE0">
        <w:rPr>
          <w:sz w:val="20"/>
          <w:szCs w:val="20"/>
        </w:rPr>
        <w:t>‐</w:t>
      </w:r>
      <w:r w:rsidRPr="0016251D">
        <w:rPr>
          <w:sz w:val="20"/>
          <w:szCs w:val="20"/>
        </w:rPr>
        <w:t xml:space="preserve"> на зубе произошло помутнение эмали, видимых разрушений нет,</w:t>
      </w:r>
    </w:p>
    <w:p w:rsidR="00333434" w:rsidRPr="0016251D" w:rsidRDefault="00333434" w:rsidP="00030FE0">
      <w:pPr>
        <w:pStyle w:val="Default"/>
        <w:numPr>
          <w:ilvl w:val="0"/>
          <w:numId w:val="16"/>
        </w:numPr>
        <w:tabs>
          <w:tab w:val="clear" w:pos="720"/>
        </w:tabs>
        <w:ind w:left="1054"/>
        <w:jc w:val="both"/>
        <w:rPr>
          <w:sz w:val="20"/>
          <w:szCs w:val="20"/>
        </w:rPr>
      </w:pPr>
      <w:r w:rsidRPr="0016251D">
        <w:rPr>
          <w:sz w:val="20"/>
          <w:szCs w:val="20"/>
        </w:rPr>
        <w:t>инструментальное обследование зондом не дало никаких признаков изменения структуры или на</w:t>
      </w:r>
    </w:p>
    <w:p w:rsidR="00333434" w:rsidRPr="0016251D" w:rsidRDefault="00333434" w:rsidP="00030FE0">
      <w:pPr>
        <w:pStyle w:val="Default"/>
        <w:numPr>
          <w:ilvl w:val="0"/>
          <w:numId w:val="16"/>
        </w:numPr>
        <w:tabs>
          <w:tab w:val="clear" w:pos="720"/>
        </w:tabs>
        <w:ind w:left="1054"/>
        <w:jc w:val="both"/>
        <w:rPr>
          <w:sz w:val="20"/>
          <w:szCs w:val="20"/>
        </w:rPr>
      </w:pPr>
      <w:r w:rsidRPr="0016251D">
        <w:rPr>
          <w:sz w:val="20"/>
          <w:szCs w:val="20"/>
        </w:rPr>
        <w:t>поверхности зуба появилась темная пигментация, при осмотре зуба зондом выявлено размягчение эмали.</w:t>
      </w:r>
    </w:p>
    <w:p w:rsidR="00333434" w:rsidRPr="0016251D" w:rsidRDefault="00333434" w:rsidP="00030FE0">
      <w:pPr>
        <w:pStyle w:val="Default"/>
        <w:numPr>
          <w:ilvl w:val="0"/>
          <w:numId w:val="16"/>
        </w:numPr>
        <w:tabs>
          <w:tab w:val="clear" w:pos="720"/>
        </w:tabs>
        <w:ind w:left="1054"/>
        <w:jc w:val="both"/>
        <w:rPr>
          <w:sz w:val="20"/>
          <w:szCs w:val="20"/>
        </w:rPr>
      </w:pPr>
      <w:r w:rsidRPr="0016251D">
        <w:rPr>
          <w:sz w:val="20"/>
          <w:szCs w:val="20"/>
        </w:rPr>
        <w:t>К02.1</w:t>
      </w:r>
      <w:r w:rsidR="00CF1B09" w:rsidRPr="0016251D">
        <w:rPr>
          <w:sz w:val="20"/>
          <w:szCs w:val="20"/>
        </w:rPr>
        <w:t xml:space="preserve"> </w:t>
      </w:r>
      <w:r w:rsidRPr="0016251D">
        <w:rPr>
          <w:sz w:val="20"/>
          <w:szCs w:val="20"/>
        </w:rPr>
        <w:t xml:space="preserve">Кариес дентина </w:t>
      </w:r>
      <w:r w:rsidRPr="00030FE0">
        <w:rPr>
          <w:sz w:val="20"/>
          <w:szCs w:val="20"/>
        </w:rPr>
        <w:t>‐</w:t>
      </w:r>
      <w:r w:rsidRPr="0016251D">
        <w:rPr>
          <w:sz w:val="20"/>
          <w:szCs w:val="20"/>
        </w:rPr>
        <w:t xml:space="preserve"> поражены ткани эмали и дентина</w:t>
      </w:r>
      <w:r w:rsidR="0069132E" w:rsidRPr="0016251D">
        <w:rPr>
          <w:sz w:val="20"/>
          <w:szCs w:val="20"/>
        </w:rPr>
        <w:t>;</w:t>
      </w:r>
    </w:p>
    <w:p w:rsidR="00333434" w:rsidRPr="0016251D" w:rsidRDefault="00333434" w:rsidP="00030FE0">
      <w:pPr>
        <w:pStyle w:val="Default"/>
        <w:numPr>
          <w:ilvl w:val="0"/>
          <w:numId w:val="16"/>
        </w:numPr>
        <w:tabs>
          <w:tab w:val="clear" w:pos="720"/>
        </w:tabs>
        <w:ind w:left="1054"/>
        <w:jc w:val="both"/>
        <w:rPr>
          <w:sz w:val="20"/>
          <w:szCs w:val="20"/>
        </w:rPr>
      </w:pPr>
      <w:r w:rsidRPr="0016251D">
        <w:rPr>
          <w:sz w:val="20"/>
          <w:szCs w:val="20"/>
        </w:rPr>
        <w:t xml:space="preserve">К02.2 Кариес цемента </w:t>
      </w:r>
      <w:r w:rsidRPr="00030FE0">
        <w:rPr>
          <w:sz w:val="20"/>
          <w:szCs w:val="20"/>
        </w:rPr>
        <w:t>‐</w:t>
      </w:r>
      <w:r w:rsidRPr="0016251D">
        <w:rPr>
          <w:sz w:val="20"/>
          <w:szCs w:val="20"/>
        </w:rPr>
        <w:t xml:space="preserve"> почти полное разрушение зуба</w:t>
      </w:r>
      <w:r w:rsidR="0069132E" w:rsidRPr="0016251D">
        <w:rPr>
          <w:sz w:val="20"/>
          <w:szCs w:val="20"/>
        </w:rPr>
        <w:t>;</w:t>
      </w:r>
    </w:p>
    <w:p w:rsidR="00CF1B09" w:rsidRPr="0016251D" w:rsidRDefault="00CF1B09" w:rsidP="00030FE0">
      <w:pPr>
        <w:pStyle w:val="Default"/>
        <w:numPr>
          <w:ilvl w:val="0"/>
          <w:numId w:val="16"/>
        </w:numPr>
        <w:tabs>
          <w:tab w:val="clear" w:pos="720"/>
        </w:tabs>
        <w:ind w:left="1054"/>
        <w:jc w:val="both"/>
        <w:rPr>
          <w:sz w:val="20"/>
          <w:szCs w:val="20"/>
        </w:rPr>
      </w:pPr>
      <w:r w:rsidRPr="0016251D">
        <w:rPr>
          <w:sz w:val="20"/>
          <w:szCs w:val="20"/>
        </w:rPr>
        <w:t>К02.3 Приостановившийся кариес зубов</w:t>
      </w:r>
      <w:r w:rsidR="0069132E" w:rsidRPr="0016251D">
        <w:rPr>
          <w:sz w:val="20"/>
          <w:szCs w:val="20"/>
        </w:rPr>
        <w:t>;</w:t>
      </w:r>
      <w:r w:rsidRPr="0016251D">
        <w:rPr>
          <w:sz w:val="20"/>
          <w:szCs w:val="20"/>
        </w:rPr>
        <w:t xml:space="preserve"> </w:t>
      </w:r>
    </w:p>
    <w:p w:rsidR="00CF1B09" w:rsidRPr="0016251D" w:rsidRDefault="00CF1B09" w:rsidP="00030FE0">
      <w:pPr>
        <w:pStyle w:val="Default"/>
        <w:numPr>
          <w:ilvl w:val="0"/>
          <w:numId w:val="16"/>
        </w:numPr>
        <w:tabs>
          <w:tab w:val="clear" w:pos="720"/>
        </w:tabs>
        <w:ind w:left="1054"/>
        <w:jc w:val="both"/>
        <w:rPr>
          <w:sz w:val="20"/>
          <w:szCs w:val="20"/>
        </w:rPr>
      </w:pPr>
      <w:r w:rsidRPr="0016251D">
        <w:rPr>
          <w:sz w:val="20"/>
          <w:szCs w:val="20"/>
        </w:rPr>
        <w:t>К02.8 Другой кариес зубов</w:t>
      </w:r>
      <w:r w:rsidR="0069132E" w:rsidRPr="0016251D">
        <w:rPr>
          <w:sz w:val="20"/>
          <w:szCs w:val="20"/>
        </w:rPr>
        <w:t>;</w:t>
      </w:r>
      <w:r w:rsidRPr="0016251D">
        <w:rPr>
          <w:sz w:val="20"/>
          <w:szCs w:val="20"/>
        </w:rPr>
        <w:t xml:space="preserve"> </w:t>
      </w:r>
    </w:p>
    <w:p w:rsidR="00CF1B09" w:rsidRDefault="00CF1B09" w:rsidP="00030FE0">
      <w:pPr>
        <w:pStyle w:val="Default"/>
        <w:numPr>
          <w:ilvl w:val="0"/>
          <w:numId w:val="16"/>
        </w:numPr>
        <w:tabs>
          <w:tab w:val="clear" w:pos="720"/>
        </w:tabs>
        <w:ind w:left="1054"/>
        <w:jc w:val="both"/>
        <w:rPr>
          <w:sz w:val="20"/>
          <w:szCs w:val="20"/>
        </w:rPr>
      </w:pPr>
      <w:r w:rsidRPr="0016251D">
        <w:rPr>
          <w:sz w:val="20"/>
          <w:szCs w:val="20"/>
        </w:rPr>
        <w:t>К02.9 Кариес зубов неуточненный</w:t>
      </w:r>
      <w:r w:rsidR="0069132E" w:rsidRPr="0016251D">
        <w:rPr>
          <w:sz w:val="20"/>
          <w:szCs w:val="20"/>
        </w:rPr>
        <w:t>.</w:t>
      </w:r>
    </w:p>
    <w:p w:rsidR="006E2DC4" w:rsidRDefault="006E2DC4" w:rsidP="006E2DC4">
      <w:pPr>
        <w:pStyle w:val="Default"/>
        <w:jc w:val="both"/>
        <w:rPr>
          <w:sz w:val="20"/>
          <w:szCs w:val="20"/>
        </w:rPr>
      </w:pPr>
    </w:p>
    <w:p w:rsidR="006E2DC4" w:rsidRDefault="006E2DC4" w:rsidP="006E2DC4">
      <w:pPr>
        <w:pStyle w:val="Default"/>
        <w:jc w:val="both"/>
        <w:rPr>
          <w:sz w:val="20"/>
          <w:szCs w:val="20"/>
        </w:rPr>
      </w:pPr>
    </w:p>
    <w:p w:rsidR="006E2DC4" w:rsidRPr="00825730" w:rsidRDefault="006E2DC4" w:rsidP="006E2DC4">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6E2DC4" w:rsidRPr="00825730" w:rsidRDefault="006E2DC4" w:rsidP="006E2DC4">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6E2DC4" w:rsidRPr="0016251D" w:rsidRDefault="006E2DC4" w:rsidP="006E2DC4">
      <w:pPr>
        <w:pStyle w:val="Default"/>
        <w:jc w:val="both"/>
        <w:rPr>
          <w:sz w:val="20"/>
          <w:szCs w:val="20"/>
        </w:rPr>
      </w:pPr>
    </w:p>
    <w:p w:rsidR="00CF1B09" w:rsidRPr="0016251D" w:rsidRDefault="00030FE0" w:rsidP="00030FE0">
      <w:pPr>
        <w:pStyle w:val="Default"/>
        <w:jc w:val="both"/>
        <w:rPr>
          <w:sz w:val="20"/>
          <w:szCs w:val="20"/>
        </w:rPr>
      </w:pPr>
      <w:r>
        <w:rPr>
          <w:sz w:val="20"/>
          <w:szCs w:val="20"/>
        </w:rPr>
        <w:t xml:space="preserve">         </w:t>
      </w:r>
      <w:r w:rsidR="00CF1B09" w:rsidRPr="0016251D">
        <w:rPr>
          <w:sz w:val="20"/>
          <w:szCs w:val="20"/>
        </w:rPr>
        <w:t xml:space="preserve">А так же иные болезни твердых тканей зубов: </w:t>
      </w:r>
    </w:p>
    <w:p w:rsidR="00CF1B09" w:rsidRPr="0016251D" w:rsidRDefault="00CF1B09" w:rsidP="00030FE0">
      <w:pPr>
        <w:pStyle w:val="Default"/>
        <w:numPr>
          <w:ilvl w:val="0"/>
          <w:numId w:val="16"/>
        </w:numPr>
        <w:tabs>
          <w:tab w:val="clear" w:pos="720"/>
        </w:tabs>
        <w:ind w:left="1054"/>
        <w:jc w:val="both"/>
        <w:rPr>
          <w:sz w:val="20"/>
          <w:szCs w:val="20"/>
        </w:rPr>
      </w:pPr>
      <w:r w:rsidRPr="0016251D">
        <w:rPr>
          <w:sz w:val="20"/>
          <w:szCs w:val="20"/>
        </w:rPr>
        <w:t>К03.1 Клиновидный дефект</w:t>
      </w:r>
      <w:r w:rsidR="0069132E" w:rsidRPr="0016251D">
        <w:rPr>
          <w:sz w:val="20"/>
          <w:szCs w:val="20"/>
        </w:rPr>
        <w:t>;</w:t>
      </w:r>
    </w:p>
    <w:p w:rsidR="00CF1B09" w:rsidRDefault="00CF1B09" w:rsidP="00030FE0">
      <w:pPr>
        <w:pStyle w:val="Default"/>
        <w:numPr>
          <w:ilvl w:val="0"/>
          <w:numId w:val="16"/>
        </w:numPr>
        <w:tabs>
          <w:tab w:val="clear" w:pos="720"/>
        </w:tabs>
        <w:ind w:left="1054"/>
        <w:jc w:val="both"/>
        <w:rPr>
          <w:sz w:val="20"/>
          <w:szCs w:val="20"/>
        </w:rPr>
      </w:pPr>
      <w:r w:rsidRPr="0016251D">
        <w:rPr>
          <w:sz w:val="20"/>
          <w:szCs w:val="20"/>
        </w:rPr>
        <w:t>К03.2 Эрозия зубов</w:t>
      </w:r>
      <w:r w:rsidR="0069132E" w:rsidRPr="0016251D">
        <w:rPr>
          <w:sz w:val="20"/>
          <w:szCs w:val="20"/>
        </w:rPr>
        <w:t>.</w:t>
      </w:r>
    </w:p>
    <w:p w:rsidR="006E2DC4" w:rsidRDefault="006E2DC4" w:rsidP="006E2DC4">
      <w:pPr>
        <w:pStyle w:val="Default"/>
        <w:jc w:val="both"/>
        <w:rPr>
          <w:sz w:val="20"/>
          <w:szCs w:val="20"/>
        </w:rPr>
      </w:pPr>
    </w:p>
    <w:p w:rsidR="006E2DC4" w:rsidRPr="0016251D" w:rsidRDefault="006E2DC4" w:rsidP="006E2DC4">
      <w:pPr>
        <w:pStyle w:val="Default"/>
        <w:jc w:val="both"/>
        <w:rPr>
          <w:sz w:val="20"/>
          <w:szCs w:val="20"/>
        </w:rPr>
      </w:pPr>
    </w:p>
    <w:p w:rsidR="00815A43" w:rsidRPr="0016251D" w:rsidRDefault="00815A43" w:rsidP="00611BA1">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Врачом мне было разъяснено и понятно, что с учетом диагноза моего заболевания лечение кариеса будет включать в себя следующие этапы:</w:t>
      </w:r>
    </w:p>
    <w:p w:rsidR="00815A43" w:rsidRPr="0016251D" w:rsidRDefault="0069132E" w:rsidP="00030FE0">
      <w:pPr>
        <w:pStyle w:val="Default"/>
        <w:numPr>
          <w:ilvl w:val="0"/>
          <w:numId w:val="16"/>
        </w:numPr>
        <w:tabs>
          <w:tab w:val="clear" w:pos="720"/>
        </w:tabs>
        <w:ind w:left="1054"/>
        <w:jc w:val="both"/>
        <w:rPr>
          <w:sz w:val="20"/>
          <w:szCs w:val="20"/>
        </w:rPr>
      </w:pPr>
      <w:r w:rsidRPr="0016251D">
        <w:rPr>
          <w:sz w:val="20"/>
          <w:szCs w:val="20"/>
        </w:rPr>
        <w:t xml:space="preserve">анестезия (аппликационная, инфильтрационная, проводниковая, </w:t>
      </w:r>
      <w:proofErr w:type="spellStart"/>
      <w:r w:rsidRPr="0016251D">
        <w:rPr>
          <w:sz w:val="20"/>
          <w:szCs w:val="20"/>
        </w:rPr>
        <w:t>интралигаментарная</w:t>
      </w:r>
      <w:proofErr w:type="spellEnd"/>
      <w:r w:rsidRPr="0016251D">
        <w:rPr>
          <w:sz w:val="20"/>
          <w:szCs w:val="20"/>
        </w:rPr>
        <w:t>);</w:t>
      </w:r>
      <w:r w:rsidR="00815A43" w:rsidRPr="0016251D">
        <w:rPr>
          <w:sz w:val="20"/>
          <w:szCs w:val="20"/>
        </w:rPr>
        <w:t xml:space="preserve"> </w:t>
      </w:r>
    </w:p>
    <w:p w:rsidR="00815A43" w:rsidRPr="0016251D" w:rsidRDefault="0069132E" w:rsidP="00030FE0">
      <w:pPr>
        <w:pStyle w:val="Default"/>
        <w:numPr>
          <w:ilvl w:val="0"/>
          <w:numId w:val="16"/>
        </w:numPr>
        <w:tabs>
          <w:tab w:val="clear" w:pos="720"/>
        </w:tabs>
        <w:ind w:left="1054"/>
        <w:jc w:val="both"/>
        <w:rPr>
          <w:sz w:val="20"/>
          <w:szCs w:val="20"/>
        </w:rPr>
      </w:pPr>
      <w:r w:rsidRPr="0016251D">
        <w:rPr>
          <w:sz w:val="20"/>
          <w:szCs w:val="20"/>
        </w:rPr>
        <w:t>н</w:t>
      </w:r>
      <w:r w:rsidR="00815A43" w:rsidRPr="0016251D">
        <w:rPr>
          <w:sz w:val="20"/>
          <w:szCs w:val="20"/>
        </w:rPr>
        <w:t>аложение коффердама (изоляция зуба от полости рта латексной заве</w:t>
      </w:r>
      <w:r w:rsidRPr="0016251D">
        <w:rPr>
          <w:sz w:val="20"/>
          <w:szCs w:val="20"/>
        </w:rPr>
        <w:t>сой);</w:t>
      </w:r>
      <w:r w:rsidR="00815A43" w:rsidRPr="0016251D">
        <w:rPr>
          <w:sz w:val="20"/>
          <w:szCs w:val="20"/>
        </w:rPr>
        <w:t xml:space="preserve"> </w:t>
      </w:r>
    </w:p>
    <w:p w:rsidR="00815A43" w:rsidRPr="0016251D" w:rsidRDefault="0069132E" w:rsidP="00030FE0">
      <w:pPr>
        <w:pStyle w:val="Default"/>
        <w:numPr>
          <w:ilvl w:val="0"/>
          <w:numId w:val="16"/>
        </w:numPr>
        <w:tabs>
          <w:tab w:val="clear" w:pos="720"/>
        </w:tabs>
        <w:ind w:left="1054"/>
        <w:jc w:val="both"/>
        <w:rPr>
          <w:sz w:val="20"/>
          <w:szCs w:val="20"/>
        </w:rPr>
      </w:pPr>
      <w:r w:rsidRPr="0016251D">
        <w:rPr>
          <w:sz w:val="20"/>
          <w:szCs w:val="20"/>
        </w:rPr>
        <w:t>п</w:t>
      </w:r>
      <w:r w:rsidR="00815A43" w:rsidRPr="0016251D">
        <w:rPr>
          <w:sz w:val="20"/>
          <w:szCs w:val="20"/>
        </w:rPr>
        <w:t xml:space="preserve">репарирование полости с целью очищения от </w:t>
      </w:r>
      <w:proofErr w:type="spellStart"/>
      <w:r w:rsidR="00815A43" w:rsidRPr="0016251D">
        <w:rPr>
          <w:sz w:val="20"/>
          <w:szCs w:val="20"/>
        </w:rPr>
        <w:t>некротизированного</w:t>
      </w:r>
      <w:proofErr w:type="spellEnd"/>
      <w:r w:rsidR="00815A43" w:rsidRPr="0016251D">
        <w:rPr>
          <w:sz w:val="20"/>
          <w:szCs w:val="20"/>
        </w:rPr>
        <w:t xml:space="preserve"> дентина и эмали и/или обработка полости лазером;</w:t>
      </w:r>
    </w:p>
    <w:p w:rsidR="00815A43" w:rsidRPr="0016251D" w:rsidRDefault="00815A43" w:rsidP="00030FE0">
      <w:pPr>
        <w:pStyle w:val="Default"/>
        <w:numPr>
          <w:ilvl w:val="0"/>
          <w:numId w:val="16"/>
        </w:numPr>
        <w:tabs>
          <w:tab w:val="clear" w:pos="720"/>
        </w:tabs>
        <w:ind w:left="1054"/>
        <w:jc w:val="both"/>
        <w:rPr>
          <w:sz w:val="20"/>
          <w:szCs w:val="20"/>
        </w:rPr>
      </w:pPr>
      <w:r w:rsidRPr="0016251D">
        <w:rPr>
          <w:sz w:val="20"/>
          <w:szCs w:val="20"/>
        </w:rPr>
        <w:t xml:space="preserve">формирование стенок и дна полости для оптимального наложения пломбы; </w:t>
      </w:r>
    </w:p>
    <w:p w:rsidR="00815A43" w:rsidRPr="0016251D" w:rsidRDefault="00815A43" w:rsidP="00030FE0">
      <w:pPr>
        <w:pStyle w:val="Default"/>
        <w:numPr>
          <w:ilvl w:val="0"/>
          <w:numId w:val="16"/>
        </w:numPr>
        <w:tabs>
          <w:tab w:val="clear" w:pos="720"/>
        </w:tabs>
        <w:ind w:left="1054"/>
        <w:jc w:val="both"/>
        <w:rPr>
          <w:sz w:val="20"/>
          <w:szCs w:val="20"/>
        </w:rPr>
      </w:pPr>
      <w:r w:rsidRPr="0016251D">
        <w:rPr>
          <w:sz w:val="20"/>
          <w:szCs w:val="20"/>
        </w:rPr>
        <w:t>обработка антисептическими растворами;</w:t>
      </w:r>
    </w:p>
    <w:p w:rsidR="00815A43" w:rsidRPr="0016251D" w:rsidRDefault="00815A43" w:rsidP="00030FE0">
      <w:pPr>
        <w:pStyle w:val="Default"/>
        <w:numPr>
          <w:ilvl w:val="0"/>
          <w:numId w:val="16"/>
        </w:numPr>
        <w:tabs>
          <w:tab w:val="clear" w:pos="720"/>
        </w:tabs>
        <w:ind w:left="1054"/>
        <w:jc w:val="both"/>
        <w:rPr>
          <w:sz w:val="20"/>
          <w:szCs w:val="20"/>
        </w:rPr>
      </w:pPr>
      <w:r w:rsidRPr="0016251D">
        <w:rPr>
          <w:sz w:val="20"/>
          <w:szCs w:val="20"/>
        </w:rPr>
        <w:t xml:space="preserve">наложение лечебной </w:t>
      </w:r>
      <w:r w:rsidR="0069132E" w:rsidRPr="0016251D">
        <w:rPr>
          <w:sz w:val="20"/>
          <w:szCs w:val="20"/>
        </w:rPr>
        <w:t>и/</w:t>
      </w:r>
      <w:r w:rsidRPr="0016251D">
        <w:rPr>
          <w:sz w:val="20"/>
          <w:szCs w:val="20"/>
        </w:rPr>
        <w:t>или  изолирующей прокладки;</w:t>
      </w:r>
    </w:p>
    <w:p w:rsidR="00815A43" w:rsidRPr="0016251D" w:rsidRDefault="00815A43" w:rsidP="00030FE0">
      <w:pPr>
        <w:pStyle w:val="Default"/>
        <w:numPr>
          <w:ilvl w:val="0"/>
          <w:numId w:val="16"/>
        </w:numPr>
        <w:tabs>
          <w:tab w:val="clear" w:pos="720"/>
        </w:tabs>
        <w:ind w:left="1054"/>
        <w:jc w:val="both"/>
        <w:rPr>
          <w:sz w:val="20"/>
          <w:szCs w:val="20"/>
        </w:rPr>
      </w:pPr>
      <w:r w:rsidRPr="0016251D">
        <w:rPr>
          <w:sz w:val="20"/>
          <w:szCs w:val="20"/>
        </w:rPr>
        <w:t>наложение пломбы;</w:t>
      </w:r>
    </w:p>
    <w:p w:rsidR="00815A43" w:rsidRPr="0016251D" w:rsidRDefault="00815A43" w:rsidP="00030FE0">
      <w:pPr>
        <w:pStyle w:val="Default"/>
        <w:numPr>
          <w:ilvl w:val="0"/>
          <w:numId w:val="16"/>
        </w:numPr>
        <w:tabs>
          <w:tab w:val="clear" w:pos="720"/>
        </w:tabs>
        <w:ind w:left="1054"/>
        <w:jc w:val="both"/>
        <w:rPr>
          <w:sz w:val="20"/>
          <w:szCs w:val="20"/>
        </w:rPr>
      </w:pPr>
      <w:proofErr w:type="spellStart"/>
      <w:r w:rsidRPr="0016251D">
        <w:rPr>
          <w:sz w:val="20"/>
          <w:szCs w:val="20"/>
        </w:rPr>
        <w:t>пришлифовывание</w:t>
      </w:r>
      <w:proofErr w:type="spellEnd"/>
      <w:r w:rsidRPr="0016251D">
        <w:rPr>
          <w:sz w:val="20"/>
          <w:szCs w:val="20"/>
        </w:rPr>
        <w:t xml:space="preserve"> и полировка пломбы ( коррекция по прикусу);</w:t>
      </w:r>
    </w:p>
    <w:p w:rsidR="00815A43" w:rsidRDefault="00815A43" w:rsidP="00030FE0">
      <w:pPr>
        <w:pStyle w:val="Default"/>
        <w:numPr>
          <w:ilvl w:val="0"/>
          <w:numId w:val="16"/>
        </w:numPr>
        <w:tabs>
          <w:tab w:val="clear" w:pos="720"/>
        </w:tabs>
        <w:ind w:left="1054"/>
        <w:jc w:val="both"/>
        <w:rPr>
          <w:sz w:val="20"/>
          <w:szCs w:val="20"/>
        </w:rPr>
      </w:pPr>
      <w:r w:rsidRPr="0016251D">
        <w:rPr>
          <w:sz w:val="20"/>
          <w:szCs w:val="20"/>
        </w:rPr>
        <w:t>воссоздание вида здорового зуба, соблюда</w:t>
      </w:r>
      <w:r w:rsidR="006E2DC4">
        <w:rPr>
          <w:sz w:val="20"/>
          <w:szCs w:val="20"/>
        </w:rPr>
        <w:t>я все анатомические особенности.</w:t>
      </w:r>
    </w:p>
    <w:p w:rsidR="006E2DC4" w:rsidRDefault="006E2DC4" w:rsidP="006E2DC4">
      <w:pPr>
        <w:pStyle w:val="Default"/>
        <w:ind w:left="1054"/>
        <w:jc w:val="both"/>
        <w:rPr>
          <w:sz w:val="20"/>
          <w:szCs w:val="20"/>
        </w:rPr>
      </w:pPr>
    </w:p>
    <w:p w:rsidR="00AF5B26" w:rsidRDefault="00AF5B26" w:rsidP="00AF5B26">
      <w:pPr>
        <w:pStyle w:val="Default"/>
        <w:jc w:val="both"/>
        <w:rPr>
          <w:sz w:val="20"/>
          <w:szCs w:val="20"/>
        </w:rPr>
      </w:pPr>
      <w:r>
        <w:rPr>
          <w:sz w:val="20"/>
          <w:szCs w:val="20"/>
        </w:rPr>
        <w:t xml:space="preserve">Предполагаемый результат: </w:t>
      </w:r>
    </w:p>
    <w:p w:rsidR="00AF5B26" w:rsidRDefault="00AF5B26" w:rsidP="00AF5B26">
      <w:pPr>
        <w:pStyle w:val="Default"/>
        <w:numPr>
          <w:ilvl w:val="0"/>
          <w:numId w:val="23"/>
        </w:numPr>
        <w:ind w:left="993"/>
        <w:jc w:val="both"/>
        <w:rPr>
          <w:sz w:val="20"/>
          <w:szCs w:val="20"/>
        </w:rPr>
      </w:pPr>
      <w:r>
        <w:rPr>
          <w:sz w:val="20"/>
          <w:szCs w:val="20"/>
        </w:rPr>
        <w:t>излечение кариеса;</w:t>
      </w:r>
    </w:p>
    <w:p w:rsidR="00AF5B26" w:rsidRDefault="00AF5B26" w:rsidP="00AF5B26">
      <w:pPr>
        <w:pStyle w:val="Default"/>
        <w:numPr>
          <w:ilvl w:val="0"/>
          <w:numId w:val="23"/>
        </w:numPr>
        <w:ind w:left="993"/>
        <w:jc w:val="both"/>
        <w:rPr>
          <w:sz w:val="20"/>
          <w:szCs w:val="20"/>
        </w:rPr>
      </w:pPr>
      <w:r>
        <w:rPr>
          <w:sz w:val="20"/>
          <w:szCs w:val="20"/>
        </w:rPr>
        <w:t>восстановление жевательной функции;</w:t>
      </w:r>
    </w:p>
    <w:p w:rsidR="00AF5B26" w:rsidRDefault="00AF5B26" w:rsidP="00AF5B26">
      <w:pPr>
        <w:pStyle w:val="Default"/>
        <w:numPr>
          <w:ilvl w:val="0"/>
          <w:numId w:val="23"/>
        </w:numPr>
        <w:ind w:left="993"/>
        <w:jc w:val="both"/>
        <w:rPr>
          <w:sz w:val="20"/>
          <w:szCs w:val="20"/>
        </w:rPr>
      </w:pPr>
      <w:r>
        <w:rPr>
          <w:sz w:val="20"/>
          <w:szCs w:val="20"/>
        </w:rPr>
        <w:t>восстановление анатомической формы зуба;</w:t>
      </w:r>
    </w:p>
    <w:p w:rsidR="00AF5B26" w:rsidRDefault="00AF5B26" w:rsidP="00AF5B26">
      <w:pPr>
        <w:pStyle w:val="Default"/>
        <w:numPr>
          <w:ilvl w:val="0"/>
          <w:numId w:val="23"/>
        </w:numPr>
        <w:ind w:left="993"/>
        <w:jc w:val="both"/>
        <w:rPr>
          <w:sz w:val="20"/>
          <w:szCs w:val="20"/>
        </w:rPr>
      </w:pPr>
      <w:r>
        <w:rPr>
          <w:sz w:val="20"/>
          <w:szCs w:val="20"/>
        </w:rPr>
        <w:t>восстановление эстетики зуба.</w:t>
      </w:r>
    </w:p>
    <w:p w:rsidR="006E2DC4" w:rsidRPr="00AF5B26" w:rsidRDefault="006E2DC4" w:rsidP="006E2DC4">
      <w:pPr>
        <w:pStyle w:val="Default"/>
        <w:ind w:left="993"/>
        <w:jc w:val="both"/>
        <w:rPr>
          <w:sz w:val="20"/>
          <w:szCs w:val="20"/>
        </w:rPr>
      </w:pPr>
    </w:p>
    <w:p w:rsidR="00226D06" w:rsidRPr="0016251D" w:rsidRDefault="006E2DC4" w:rsidP="00611BA1">
      <w:pPr>
        <w:shd w:val="clear" w:color="auto" w:fill="FFFFFF"/>
        <w:tabs>
          <w:tab w:val="left" w:leader="underscore" w:pos="9331"/>
        </w:tabs>
        <w:spacing w:after="0" w:line="240" w:lineRule="auto"/>
        <w:ind w:right="-334"/>
        <w:jc w:val="both"/>
        <w:rPr>
          <w:rFonts w:ascii="Times New Roman" w:hAnsi="Times New Roman" w:cs="Times New Roman"/>
          <w:color w:val="000000"/>
          <w:sz w:val="20"/>
          <w:szCs w:val="20"/>
        </w:rPr>
      </w:pPr>
      <w:r>
        <w:rPr>
          <w:rFonts w:ascii="Times New Roman" w:hAnsi="Times New Roman" w:cs="Times New Roman"/>
          <w:color w:val="000000"/>
          <w:sz w:val="20"/>
          <w:szCs w:val="20"/>
        </w:rPr>
        <w:t>Последствия лечения (в том числе</w:t>
      </w:r>
      <w:r w:rsidR="00226D06" w:rsidRPr="0016251D">
        <w:rPr>
          <w:rFonts w:ascii="Times New Roman" w:hAnsi="Times New Roman" w:cs="Times New Roman"/>
          <w:color w:val="000000"/>
          <w:sz w:val="20"/>
          <w:szCs w:val="20"/>
        </w:rPr>
        <w:t xml:space="preserve"> осложнения, возможные аллергические реакции):</w:t>
      </w:r>
    </w:p>
    <w:p w:rsidR="00226D06" w:rsidRPr="0016251D" w:rsidRDefault="00226D06" w:rsidP="00030FE0">
      <w:pPr>
        <w:pStyle w:val="Default"/>
        <w:numPr>
          <w:ilvl w:val="0"/>
          <w:numId w:val="16"/>
        </w:numPr>
        <w:tabs>
          <w:tab w:val="clear" w:pos="720"/>
        </w:tabs>
        <w:ind w:left="1054"/>
        <w:jc w:val="both"/>
        <w:rPr>
          <w:sz w:val="20"/>
          <w:szCs w:val="20"/>
        </w:rPr>
      </w:pPr>
      <w:r w:rsidRPr="0016251D">
        <w:rPr>
          <w:sz w:val="20"/>
          <w:szCs w:val="20"/>
        </w:rPr>
        <w:t>кариозное поражение, которое кажется небольшим на поверхности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rsidR="00226D06" w:rsidRPr="0016251D" w:rsidRDefault="00226D06" w:rsidP="00030FE0">
      <w:pPr>
        <w:pStyle w:val="Default"/>
        <w:numPr>
          <w:ilvl w:val="0"/>
          <w:numId w:val="16"/>
        </w:numPr>
        <w:tabs>
          <w:tab w:val="clear" w:pos="720"/>
        </w:tabs>
        <w:ind w:left="1054"/>
        <w:jc w:val="both"/>
        <w:rPr>
          <w:sz w:val="20"/>
          <w:szCs w:val="20"/>
        </w:rPr>
      </w:pPr>
      <w:r w:rsidRPr="0016251D">
        <w:rPr>
          <w:sz w:val="20"/>
          <w:szCs w:val="20"/>
        </w:rPr>
        <w:t>прогрессирование  кариеса, развитие его осложнений, появление либо нарастание болевых ощущений, потеря зуба (зубов), нарушение общего состояния организма;</w:t>
      </w:r>
    </w:p>
    <w:p w:rsidR="00226D06" w:rsidRPr="0016251D" w:rsidRDefault="0090482A" w:rsidP="00030FE0">
      <w:pPr>
        <w:pStyle w:val="Default"/>
        <w:numPr>
          <w:ilvl w:val="0"/>
          <w:numId w:val="16"/>
        </w:numPr>
        <w:tabs>
          <w:tab w:val="clear" w:pos="720"/>
        </w:tabs>
        <w:ind w:left="1054"/>
        <w:jc w:val="both"/>
        <w:rPr>
          <w:sz w:val="20"/>
          <w:szCs w:val="20"/>
        </w:rPr>
      </w:pPr>
      <w:r w:rsidRPr="0016251D">
        <w:rPr>
          <w:sz w:val="20"/>
          <w:szCs w:val="20"/>
        </w:rPr>
        <w:t xml:space="preserve">индивидуальные </w:t>
      </w:r>
      <w:r w:rsidR="00226D06" w:rsidRPr="0016251D">
        <w:rPr>
          <w:sz w:val="20"/>
          <w:szCs w:val="20"/>
        </w:rPr>
        <w:t>аллергические реакции</w:t>
      </w:r>
      <w:r w:rsidRPr="0016251D">
        <w:rPr>
          <w:sz w:val="20"/>
          <w:szCs w:val="20"/>
        </w:rPr>
        <w:t>, непереносимость  отдельных материалов и лекарственных препаратов;</w:t>
      </w:r>
    </w:p>
    <w:p w:rsidR="0090482A" w:rsidRPr="0016251D" w:rsidRDefault="0090482A" w:rsidP="00030FE0">
      <w:pPr>
        <w:pStyle w:val="Default"/>
        <w:numPr>
          <w:ilvl w:val="0"/>
          <w:numId w:val="16"/>
        </w:numPr>
        <w:tabs>
          <w:tab w:val="clear" w:pos="720"/>
        </w:tabs>
        <w:ind w:left="1054"/>
        <w:jc w:val="both"/>
        <w:rPr>
          <w:sz w:val="20"/>
          <w:szCs w:val="20"/>
        </w:rPr>
      </w:pPr>
      <w:r w:rsidRPr="0016251D">
        <w:rPr>
          <w:sz w:val="20"/>
          <w:szCs w:val="20"/>
        </w:rPr>
        <w:t>онемение языка, губ, чувство жжения, болезненность, дискомфорт, нарушение функций глотания, жевания и речи, нарушения дикции;</w:t>
      </w:r>
    </w:p>
    <w:p w:rsidR="0090482A" w:rsidRPr="0016251D" w:rsidRDefault="0090482A" w:rsidP="00030FE0">
      <w:pPr>
        <w:pStyle w:val="Default"/>
        <w:numPr>
          <w:ilvl w:val="0"/>
          <w:numId w:val="16"/>
        </w:numPr>
        <w:tabs>
          <w:tab w:val="clear" w:pos="720"/>
        </w:tabs>
        <w:ind w:left="1054"/>
        <w:jc w:val="both"/>
        <w:rPr>
          <w:sz w:val="20"/>
          <w:szCs w:val="20"/>
        </w:rPr>
      </w:pPr>
      <w:r w:rsidRPr="0016251D">
        <w:rPr>
          <w:sz w:val="20"/>
          <w:szCs w:val="20"/>
        </w:rPr>
        <w:t>возможное повышение чувствительности зубов на температурные раздражители;</w:t>
      </w:r>
    </w:p>
    <w:p w:rsidR="00E2512E" w:rsidRPr="0016251D" w:rsidRDefault="00226D06" w:rsidP="00030FE0">
      <w:pPr>
        <w:pStyle w:val="Default"/>
        <w:numPr>
          <w:ilvl w:val="0"/>
          <w:numId w:val="16"/>
        </w:numPr>
        <w:tabs>
          <w:tab w:val="clear" w:pos="720"/>
        </w:tabs>
        <w:ind w:left="1054"/>
        <w:jc w:val="both"/>
        <w:rPr>
          <w:sz w:val="20"/>
          <w:szCs w:val="20"/>
        </w:rPr>
      </w:pPr>
      <w:r w:rsidRPr="0016251D">
        <w:rPr>
          <w:sz w:val="20"/>
          <w:szCs w:val="20"/>
        </w:rPr>
        <w:t>возможные осложнения после постановки пломбы, проведения косметического восстановления (сп</w:t>
      </w:r>
      <w:r w:rsidR="00E2512E" w:rsidRPr="0016251D">
        <w:rPr>
          <w:sz w:val="20"/>
          <w:szCs w:val="20"/>
        </w:rPr>
        <w:t xml:space="preserve">устя неделю и более) при лечении глубокого кариеса, а именно: </w:t>
      </w:r>
    </w:p>
    <w:p w:rsidR="00E2512E" w:rsidRPr="0016251D" w:rsidRDefault="00226D06" w:rsidP="00611BA1">
      <w:pPr>
        <w:numPr>
          <w:ilvl w:val="0"/>
          <w:numId w:val="19"/>
        </w:numPr>
        <w:shd w:val="clear" w:color="auto" w:fill="FFFFFF"/>
        <w:spacing w:after="0" w:line="240" w:lineRule="auto"/>
        <w:ind w:left="1418" w:right="-1"/>
        <w:jc w:val="both"/>
        <w:rPr>
          <w:rFonts w:ascii="Times New Roman" w:hAnsi="Times New Roman"/>
          <w:sz w:val="20"/>
          <w:szCs w:val="20"/>
        </w:rPr>
      </w:pPr>
      <w:r w:rsidRPr="0016251D">
        <w:rPr>
          <w:rFonts w:ascii="Times New Roman" w:hAnsi="Times New Roman" w:cs="Times New Roman"/>
          <w:color w:val="000000"/>
          <w:sz w:val="20"/>
          <w:szCs w:val="20"/>
        </w:rPr>
        <w:t>воспаление  пульпы, вследствие проникновения туда бактерий кариозного  происхождения, если слой дентина тонкий   или повреждается в процессе обработки зуба, в этом случае потребуется</w:t>
      </w:r>
      <w:r w:rsidRPr="0016251D">
        <w:rPr>
          <w:rFonts w:ascii="Times New Roman" w:hAnsi="Times New Roman"/>
          <w:sz w:val="20"/>
          <w:szCs w:val="20"/>
        </w:rPr>
        <w:t xml:space="preserve">: </w:t>
      </w:r>
    </w:p>
    <w:p w:rsidR="00E2512E" w:rsidRPr="0016251D" w:rsidRDefault="00E2512E" w:rsidP="00611BA1">
      <w:pPr>
        <w:numPr>
          <w:ilvl w:val="0"/>
          <w:numId w:val="19"/>
        </w:numPr>
        <w:shd w:val="clear" w:color="auto" w:fill="FFFFFF"/>
        <w:spacing w:after="0" w:line="240" w:lineRule="auto"/>
        <w:ind w:left="1985" w:right="-1"/>
        <w:jc w:val="both"/>
        <w:rPr>
          <w:rFonts w:ascii="Times New Roman" w:hAnsi="Times New Roman" w:cs="Times New Roman"/>
          <w:color w:val="000000"/>
          <w:sz w:val="20"/>
          <w:szCs w:val="20"/>
        </w:rPr>
      </w:pPr>
      <w:r w:rsidRPr="0016251D">
        <w:rPr>
          <w:rFonts w:ascii="Times New Roman" w:hAnsi="Times New Roman"/>
          <w:sz w:val="20"/>
          <w:szCs w:val="20"/>
        </w:rPr>
        <w:t xml:space="preserve"> </w:t>
      </w:r>
      <w:r w:rsidRPr="0016251D">
        <w:rPr>
          <w:rFonts w:ascii="Times New Roman" w:hAnsi="Times New Roman" w:cs="Times New Roman"/>
          <w:color w:val="000000"/>
          <w:sz w:val="20"/>
          <w:szCs w:val="20"/>
        </w:rPr>
        <w:t xml:space="preserve">снять  поставленную пломбу; </w:t>
      </w:r>
    </w:p>
    <w:p w:rsidR="00E2512E" w:rsidRPr="0016251D" w:rsidRDefault="00E2512E" w:rsidP="00611BA1">
      <w:pPr>
        <w:numPr>
          <w:ilvl w:val="0"/>
          <w:numId w:val="19"/>
        </w:numPr>
        <w:shd w:val="clear" w:color="auto" w:fill="FFFFFF"/>
        <w:spacing w:after="0" w:line="240" w:lineRule="auto"/>
        <w:ind w:left="1985" w:right="-1"/>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 xml:space="preserve">провести эндодонтическое лечение; </w:t>
      </w:r>
    </w:p>
    <w:p w:rsidR="00226D06" w:rsidRPr="0016251D" w:rsidRDefault="00226D06" w:rsidP="00611BA1">
      <w:pPr>
        <w:numPr>
          <w:ilvl w:val="0"/>
          <w:numId w:val="19"/>
        </w:numPr>
        <w:shd w:val="clear" w:color="auto" w:fill="FFFFFF"/>
        <w:spacing w:after="0" w:line="240" w:lineRule="auto"/>
        <w:ind w:left="1985" w:right="-1"/>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 xml:space="preserve"> поставить новую пломбу (л</w:t>
      </w:r>
      <w:r w:rsidR="0090482A" w:rsidRPr="0016251D">
        <w:rPr>
          <w:rFonts w:ascii="Times New Roman" w:hAnsi="Times New Roman" w:cs="Times New Roman"/>
          <w:color w:val="000000"/>
          <w:sz w:val="20"/>
          <w:szCs w:val="20"/>
        </w:rPr>
        <w:t>ибо ортопедическую конструкцию);</w:t>
      </w:r>
    </w:p>
    <w:p w:rsidR="00E2512E" w:rsidRPr="0016251D" w:rsidRDefault="00E2512E" w:rsidP="00611BA1">
      <w:pPr>
        <w:shd w:val="clear" w:color="auto" w:fill="FFFFFF"/>
        <w:spacing w:after="0" w:line="240" w:lineRule="auto"/>
        <w:ind w:left="1418" w:right="-1"/>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что приведет</w:t>
      </w:r>
      <w:r w:rsidR="00030FE0">
        <w:rPr>
          <w:rFonts w:ascii="Times New Roman" w:hAnsi="Times New Roman" w:cs="Times New Roman"/>
          <w:color w:val="000000"/>
          <w:sz w:val="20"/>
          <w:szCs w:val="20"/>
        </w:rPr>
        <w:t xml:space="preserve"> к увеличению стоимости лечения;</w:t>
      </w:r>
    </w:p>
    <w:p w:rsidR="00E2512E" w:rsidRPr="0016251D" w:rsidRDefault="00E2512E" w:rsidP="00611BA1">
      <w:pPr>
        <w:numPr>
          <w:ilvl w:val="0"/>
          <w:numId w:val="19"/>
        </w:numPr>
        <w:shd w:val="clear" w:color="auto" w:fill="FFFFFF"/>
        <w:spacing w:after="0" w:line="240" w:lineRule="auto"/>
        <w:ind w:left="1418" w:right="-1"/>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 xml:space="preserve">рецидивирующий или вторичный кариес (формирование кариозной полости рядом с пломбой); </w:t>
      </w:r>
    </w:p>
    <w:p w:rsidR="00E2512E" w:rsidRDefault="00E2512E" w:rsidP="00611BA1">
      <w:pPr>
        <w:numPr>
          <w:ilvl w:val="0"/>
          <w:numId w:val="19"/>
        </w:numPr>
        <w:shd w:val="clear" w:color="auto" w:fill="FFFFFF"/>
        <w:spacing w:after="0" w:line="240" w:lineRule="auto"/>
        <w:ind w:left="1418" w:right="-1"/>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rPr>
        <w:t>расхождение в цвете пломбы и эмали зуба, проявляющееся со временем.</w:t>
      </w:r>
    </w:p>
    <w:p w:rsidR="006E2DC4" w:rsidRPr="0016251D" w:rsidRDefault="006E2DC4" w:rsidP="00611BA1">
      <w:pPr>
        <w:numPr>
          <w:ilvl w:val="0"/>
          <w:numId w:val="19"/>
        </w:numPr>
        <w:shd w:val="clear" w:color="auto" w:fill="FFFFFF"/>
        <w:spacing w:after="0" w:line="240" w:lineRule="auto"/>
        <w:ind w:left="1418" w:right="-1"/>
        <w:jc w:val="both"/>
        <w:rPr>
          <w:rFonts w:ascii="Times New Roman" w:hAnsi="Times New Roman" w:cs="Times New Roman"/>
          <w:color w:val="000000"/>
          <w:sz w:val="20"/>
          <w:szCs w:val="20"/>
        </w:rPr>
      </w:pPr>
    </w:p>
    <w:p w:rsidR="00226D06" w:rsidRDefault="00226D06" w:rsidP="00611BA1">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sz w:val="20"/>
          <w:szCs w:val="20"/>
        </w:rPr>
        <w:t>Мне известно, что медицинская услуга относится к категории опасных и возможные осложнения в процессе и после лечения зависят не только от медицинского вмешательства, но и от состояния моего организма.</w:t>
      </w:r>
    </w:p>
    <w:p w:rsidR="006E2DC4" w:rsidRPr="0016251D" w:rsidRDefault="006E2DC4" w:rsidP="00611BA1">
      <w:pPr>
        <w:shd w:val="clear" w:color="auto" w:fill="FFFFFF"/>
        <w:tabs>
          <w:tab w:val="left" w:leader="underscore" w:pos="9331"/>
        </w:tabs>
        <w:spacing w:after="0" w:line="240" w:lineRule="auto"/>
        <w:ind w:firstLine="284"/>
        <w:jc w:val="both"/>
        <w:rPr>
          <w:rFonts w:ascii="Times New Roman" w:hAnsi="Times New Roman"/>
          <w:sz w:val="20"/>
          <w:szCs w:val="20"/>
        </w:rPr>
      </w:pPr>
    </w:p>
    <w:p w:rsidR="00CA4913" w:rsidRPr="0016251D" w:rsidRDefault="00E203E0" w:rsidP="00611BA1">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sz w:val="20"/>
          <w:szCs w:val="20"/>
        </w:rPr>
        <w:t>Я проинформирован</w:t>
      </w:r>
      <w:r w:rsidR="00CA4913" w:rsidRPr="0016251D">
        <w:rPr>
          <w:rFonts w:ascii="Times New Roman" w:hAnsi="Times New Roman"/>
          <w:sz w:val="20"/>
          <w:szCs w:val="20"/>
        </w:rPr>
        <w:t>, что:</w:t>
      </w:r>
    </w:p>
    <w:p w:rsidR="00CA4913" w:rsidRPr="00030FE0" w:rsidRDefault="00CA4913" w:rsidP="00030FE0">
      <w:pPr>
        <w:numPr>
          <w:ilvl w:val="0"/>
          <w:numId w:val="19"/>
        </w:numPr>
        <w:shd w:val="clear" w:color="auto" w:fill="FFFFFF"/>
        <w:spacing w:after="0" w:line="240" w:lineRule="auto"/>
        <w:ind w:left="993" w:right="-1"/>
        <w:jc w:val="both"/>
        <w:rPr>
          <w:rFonts w:ascii="Times New Roman" w:hAnsi="Times New Roman" w:cs="Times New Roman"/>
          <w:color w:val="000000"/>
          <w:sz w:val="20"/>
          <w:szCs w:val="20"/>
        </w:rPr>
      </w:pPr>
      <w:r w:rsidRPr="00030FE0">
        <w:rPr>
          <w:rFonts w:ascii="Times New Roman" w:hAnsi="Times New Roman" w:cs="Times New Roman"/>
          <w:color w:val="000000"/>
          <w:sz w:val="20"/>
          <w:szCs w:val="20"/>
        </w:rPr>
        <w:t>употребление кофе, крепкого чая и других продуктов, содержащих красители, в течение недели после пломбирования может привести</w:t>
      </w:r>
      <w:r w:rsidR="00585C3F" w:rsidRPr="00030FE0">
        <w:rPr>
          <w:rFonts w:ascii="Times New Roman" w:hAnsi="Times New Roman" w:cs="Times New Roman"/>
          <w:color w:val="000000"/>
          <w:sz w:val="20"/>
          <w:szCs w:val="20"/>
        </w:rPr>
        <w:t xml:space="preserve"> </w:t>
      </w:r>
      <w:r w:rsidRPr="00030FE0">
        <w:rPr>
          <w:rFonts w:ascii="Times New Roman" w:hAnsi="Times New Roman" w:cs="Times New Roman"/>
          <w:color w:val="000000"/>
          <w:sz w:val="20"/>
          <w:szCs w:val="20"/>
        </w:rPr>
        <w:t xml:space="preserve">к изменению </w:t>
      </w:r>
      <w:r w:rsidR="00585C3F" w:rsidRPr="00030FE0">
        <w:rPr>
          <w:rFonts w:ascii="Times New Roman" w:hAnsi="Times New Roman" w:cs="Times New Roman"/>
          <w:color w:val="000000"/>
          <w:sz w:val="20"/>
          <w:szCs w:val="20"/>
        </w:rPr>
        <w:t>цвета композиционного материала;</w:t>
      </w:r>
    </w:p>
    <w:p w:rsidR="00CA4913" w:rsidRPr="00030FE0" w:rsidRDefault="00CA4913" w:rsidP="00030FE0">
      <w:pPr>
        <w:numPr>
          <w:ilvl w:val="0"/>
          <w:numId w:val="19"/>
        </w:numPr>
        <w:shd w:val="clear" w:color="auto" w:fill="FFFFFF"/>
        <w:spacing w:after="0" w:line="240" w:lineRule="auto"/>
        <w:ind w:left="993" w:right="-1"/>
        <w:jc w:val="both"/>
        <w:rPr>
          <w:rFonts w:ascii="Times New Roman" w:hAnsi="Times New Roman" w:cs="Times New Roman"/>
          <w:color w:val="000000"/>
          <w:sz w:val="20"/>
          <w:szCs w:val="20"/>
        </w:rPr>
      </w:pPr>
      <w:r w:rsidRPr="00030FE0">
        <w:rPr>
          <w:rFonts w:ascii="Times New Roman" w:hAnsi="Times New Roman" w:cs="Times New Roman"/>
          <w:color w:val="000000"/>
          <w:sz w:val="20"/>
          <w:szCs w:val="20"/>
        </w:rPr>
        <w:t>значительные перепады температур (употребление кофе с мороженым) изменяют механические свойства композиционного материала</w:t>
      </w:r>
      <w:r w:rsidR="00585C3F" w:rsidRPr="00030FE0">
        <w:rPr>
          <w:rFonts w:ascii="Times New Roman" w:hAnsi="Times New Roman" w:cs="Times New Roman"/>
          <w:color w:val="000000"/>
          <w:sz w:val="20"/>
          <w:szCs w:val="20"/>
        </w:rPr>
        <w:t xml:space="preserve"> и могут привести к сколам пломбы;</w:t>
      </w:r>
    </w:p>
    <w:p w:rsidR="00CA4913" w:rsidRPr="00030FE0" w:rsidRDefault="00CA4913" w:rsidP="00030FE0">
      <w:pPr>
        <w:numPr>
          <w:ilvl w:val="0"/>
          <w:numId w:val="19"/>
        </w:numPr>
        <w:shd w:val="clear" w:color="auto" w:fill="FFFFFF"/>
        <w:spacing w:after="0" w:line="240" w:lineRule="auto"/>
        <w:ind w:left="993" w:right="-1"/>
        <w:jc w:val="both"/>
        <w:rPr>
          <w:rFonts w:ascii="Times New Roman" w:hAnsi="Times New Roman" w:cs="Times New Roman"/>
          <w:color w:val="000000"/>
          <w:sz w:val="20"/>
          <w:szCs w:val="20"/>
        </w:rPr>
      </w:pPr>
      <w:r w:rsidRPr="00030FE0">
        <w:rPr>
          <w:rFonts w:ascii="Times New Roman" w:hAnsi="Times New Roman" w:cs="Times New Roman"/>
          <w:color w:val="000000"/>
          <w:sz w:val="20"/>
          <w:szCs w:val="20"/>
        </w:rPr>
        <w:t>для предупреждения скола пломбы из композиц</w:t>
      </w:r>
      <w:r w:rsidR="00485777">
        <w:rPr>
          <w:rFonts w:ascii="Times New Roman" w:hAnsi="Times New Roman" w:cs="Times New Roman"/>
          <w:color w:val="000000"/>
          <w:sz w:val="20"/>
          <w:szCs w:val="20"/>
        </w:rPr>
        <w:t>ионного материала не следует на</w:t>
      </w:r>
      <w:r w:rsidRPr="00030FE0">
        <w:rPr>
          <w:rFonts w:ascii="Times New Roman" w:hAnsi="Times New Roman" w:cs="Times New Roman"/>
          <w:color w:val="000000"/>
          <w:sz w:val="20"/>
          <w:szCs w:val="20"/>
        </w:rPr>
        <w:t>кусывать предм</w:t>
      </w:r>
      <w:r w:rsidR="00585C3F" w:rsidRPr="00030FE0">
        <w:rPr>
          <w:rFonts w:ascii="Times New Roman" w:hAnsi="Times New Roman" w:cs="Times New Roman"/>
          <w:color w:val="000000"/>
          <w:sz w:val="20"/>
          <w:szCs w:val="20"/>
        </w:rPr>
        <w:t xml:space="preserve">еты, жесткость которых превышает </w:t>
      </w:r>
      <w:r w:rsidRPr="00030FE0">
        <w:rPr>
          <w:rFonts w:ascii="Times New Roman" w:hAnsi="Times New Roman" w:cs="Times New Roman"/>
          <w:color w:val="000000"/>
          <w:sz w:val="20"/>
          <w:szCs w:val="20"/>
        </w:rPr>
        <w:t>резерв прочности пломбировочного материала (сухари</w:t>
      </w:r>
      <w:r w:rsidR="00585C3F" w:rsidRPr="00030FE0">
        <w:rPr>
          <w:rFonts w:ascii="Times New Roman" w:hAnsi="Times New Roman" w:cs="Times New Roman"/>
          <w:color w:val="000000"/>
          <w:sz w:val="20"/>
          <w:szCs w:val="20"/>
        </w:rPr>
        <w:t xml:space="preserve">, кости, скорлупа орехов, сахар, </w:t>
      </w:r>
      <w:r w:rsidRPr="00030FE0">
        <w:rPr>
          <w:rFonts w:ascii="Times New Roman" w:hAnsi="Times New Roman" w:cs="Times New Roman"/>
          <w:color w:val="000000"/>
          <w:sz w:val="20"/>
          <w:szCs w:val="20"/>
        </w:rPr>
        <w:t>рафинад, леденцы и т.д.)</w:t>
      </w:r>
      <w:r w:rsidR="00585C3F" w:rsidRPr="00030FE0">
        <w:rPr>
          <w:rFonts w:ascii="Times New Roman" w:hAnsi="Times New Roman" w:cs="Times New Roman"/>
          <w:color w:val="000000"/>
          <w:sz w:val="20"/>
          <w:szCs w:val="20"/>
        </w:rPr>
        <w:t>;</w:t>
      </w:r>
    </w:p>
    <w:p w:rsidR="00CA4913" w:rsidRPr="00030FE0" w:rsidRDefault="00CA4913" w:rsidP="00030FE0">
      <w:pPr>
        <w:numPr>
          <w:ilvl w:val="0"/>
          <w:numId w:val="19"/>
        </w:numPr>
        <w:shd w:val="clear" w:color="auto" w:fill="FFFFFF"/>
        <w:spacing w:after="0" w:line="240" w:lineRule="auto"/>
        <w:ind w:left="993" w:right="-1"/>
        <w:jc w:val="both"/>
        <w:rPr>
          <w:rFonts w:ascii="Times New Roman" w:hAnsi="Times New Roman" w:cs="Times New Roman"/>
          <w:color w:val="000000"/>
          <w:sz w:val="20"/>
          <w:szCs w:val="20"/>
        </w:rPr>
      </w:pPr>
      <w:r w:rsidRPr="00030FE0">
        <w:rPr>
          <w:rFonts w:ascii="Times New Roman" w:hAnsi="Times New Roman" w:cs="Times New Roman"/>
          <w:color w:val="000000"/>
          <w:sz w:val="20"/>
          <w:szCs w:val="20"/>
        </w:rPr>
        <w:t xml:space="preserve">зубной налет при неудовлетворительном уходе за полостью рта может привести к изменению </w:t>
      </w:r>
      <w:r w:rsidR="00585C3F" w:rsidRPr="00030FE0">
        <w:rPr>
          <w:rFonts w:ascii="Times New Roman" w:hAnsi="Times New Roman" w:cs="Times New Roman"/>
          <w:color w:val="000000"/>
          <w:sz w:val="20"/>
          <w:szCs w:val="20"/>
        </w:rPr>
        <w:t xml:space="preserve">цвета композиционного материала, </w:t>
      </w:r>
      <w:r w:rsidRPr="00030FE0">
        <w:rPr>
          <w:rFonts w:ascii="Times New Roman" w:hAnsi="Times New Roman" w:cs="Times New Roman"/>
          <w:color w:val="000000"/>
          <w:sz w:val="20"/>
          <w:szCs w:val="20"/>
        </w:rPr>
        <w:t xml:space="preserve">появлению пигментации по краю пломбы, рецидиву </w:t>
      </w:r>
      <w:r w:rsidR="00585C3F" w:rsidRPr="00030FE0">
        <w:rPr>
          <w:rFonts w:ascii="Times New Roman" w:hAnsi="Times New Roman" w:cs="Times New Roman"/>
          <w:color w:val="000000"/>
          <w:sz w:val="20"/>
          <w:szCs w:val="20"/>
        </w:rPr>
        <w:t>кариеса зубов, выпадению пломбы;</w:t>
      </w:r>
    </w:p>
    <w:p w:rsidR="005820D2" w:rsidRPr="00030FE0" w:rsidRDefault="00CA4913" w:rsidP="00030FE0">
      <w:pPr>
        <w:numPr>
          <w:ilvl w:val="0"/>
          <w:numId w:val="19"/>
        </w:numPr>
        <w:shd w:val="clear" w:color="auto" w:fill="FFFFFF"/>
        <w:spacing w:after="0" w:line="240" w:lineRule="auto"/>
        <w:ind w:left="993" w:right="-1"/>
        <w:jc w:val="both"/>
        <w:rPr>
          <w:rFonts w:ascii="Times New Roman" w:hAnsi="Times New Roman" w:cs="Times New Roman"/>
          <w:color w:val="000000"/>
          <w:sz w:val="20"/>
          <w:szCs w:val="20"/>
        </w:rPr>
      </w:pPr>
      <w:r w:rsidRPr="00030FE0">
        <w:rPr>
          <w:rFonts w:ascii="Times New Roman" w:hAnsi="Times New Roman" w:cs="Times New Roman"/>
          <w:color w:val="000000"/>
          <w:sz w:val="20"/>
          <w:szCs w:val="20"/>
        </w:rPr>
        <w:t>аномалии прикуса ухудшают условия для фиксации композиционного материала в зубе.</w:t>
      </w:r>
    </w:p>
    <w:p w:rsidR="006E2DC4" w:rsidRDefault="006E2DC4" w:rsidP="006E2DC4">
      <w:pPr>
        <w:shd w:val="clear" w:color="auto" w:fill="FFFFFF"/>
        <w:tabs>
          <w:tab w:val="left" w:leader="underscore" w:pos="9331"/>
        </w:tabs>
        <w:spacing w:after="0" w:line="240" w:lineRule="auto"/>
        <w:ind w:firstLine="284"/>
        <w:jc w:val="both"/>
        <w:rPr>
          <w:rFonts w:ascii="Times New Roman" w:hAnsi="Times New Roman"/>
          <w:sz w:val="20"/>
          <w:szCs w:val="20"/>
        </w:rPr>
      </w:pPr>
    </w:p>
    <w:p w:rsidR="006E2DC4" w:rsidRDefault="006E2DC4" w:rsidP="006E2DC4">
      <w:pPr>
        <w:shd w:val="clear" w:color="auto" w:fill="FFFFFF"/>
        <w:tabs>
          <w:tab w:val="left" w:leader="underscore" w:pos="9331"/>
        </w:tabs>
        <w:spacing w:after="0" w:line="240" w:lineRule="auto"/>
        <w:jc w:val="both"/>
        <w:rPr>
          <w:rFonts w:ascii="Times New Roman" w:hAnsi="Times New Roman"/>
          <w:sz w:val="20"/>
          <w:szCs w:val="20"/>
        </w:rPr>
      </w:pPr>
    </w:p>
    <w:p w:rsidR="006E2DC4" w:rsidRDefault="006E2DC4" w:rsidP="006E2DC4">
      <w:pPr>
        <w:shd w:val="clear" w:color="auto" w:fill="FFFFFF"/>
        <w:tabs>
          <w:tab w:val="left" w:leader="underscore" w:pos="9331"/>
        </w:tabs>
        <w:spacing w:after="0" w:line="240" w:lineRule="auto"/>
        <w:ind w:firstLine="284"/>
        <w:jc w:val="both"/>
        <w:rPr>
          <w:rFonts w:ascii="Times New Roman" w:hAnsi="Times New Roman"/>
          <w:sz w:val="20"/>
          <w:szCs w:val="20"/>
        </w:rPr>
      </w:pPr>
    </w:p>
    <w:p w:rsidR="006E2DC4" w:rsidRDefault="006E2DC4" w:rsidP="006E2DC4">
      <w:pPr>
        <w:shd w:val="clear" w:color="auto" w:fill="FFFFFF"/>
        <w:tabs>
          <w:tab w:val="left" w:leader="underscore" w:pos="9331"/>
        </w:tabs>
        <w:spacing w:after="0" w:line="240" w:lineRule="auto"/>
        <w:ind w:firstLine="284"/>
        <w:jc w:val="both"/>
        <w:rPr>
          <w:rFonts w:ascii="Times New Roman" w:hAnsi="Times New Roman"/>
          <w:sz w:val="20"/>
          <w:szCs w:val="20"/>
        </w:rPr>
      </w:pPr>
    </w:p>
    <w:p w:rsidR="006E2DC4" w:rsidRPr="00825730" w:rsidRDefault="006E2DC4" w:rsidP="006E2DC4">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6E2DC4" w:rsidRPr="00825730" w:rsidRDefault="006E2DC4" w:rsidP="006E2DC4">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6E2DC4" w:rsidRPr="0016251D" w:rsidRDefault="00AF735D" w:rsidP="006E2DC4">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sz w:val="20"/>
          <w:szCs w:val="20"/>
        </w:rPr>
        <w:lastRenderedPageBreak/>
        <w:t xml:space="preserve">Выбор анестезиологического пособия </w:t>
      </w:r>
      <w:r w:rsidRPr="0016251D">
        <w:rPr>
          <w:rFonts w:ascii="Times New Roman" w:hAnsi="Times New Roman"/>
          <w:sz w:val="20"/>
          <w:szCs w:val="20"/>
          <w:u w:val="single"/>
        </w:rPr>
        <w:t>я доверяю</w:t>
      </w:r>
      <w:r w:rsidRPr="0016251D">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6E2DC4" w:rsidRPr="006E2DC4" w:rsidRDefault="005E4284" w:rsidP="006E2DC4">
      <w:pPr>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разъяснена</w:t>
      </w:r>
      <w:r w:rsidRPr="0016251D">
        <w:rPr>
          <w:rFonts w:ascii="Times New Roman" w:hAnsi="Times New Roman" w:cs="Times New Roman"/>
          <w:color w:val="000000"/>
          <w:sz w:val="20"/>
          <w:szCs w:val="20"/>
        </w:rPr>
        <w:t xml:space="preserve"> необходимость</w:t>
      </w:r>
      <w:r w:rsidR="00033999" w:rsidRPr="0016251D">
        <w:rPr>
          <w:rFonts w:ascii="Times New Roman" w:hAnsi="Times New Roman" w:cs="Times New Roman"/>
          <w:color w:val="000000"/>
          <w:sz w:val="20"/>
          <w:szCs w:val="20"/>
        </w:rPr>
        <w:t xml:space="preserve"> применения местной</w:t>
      </w:r>
      <w:r w:rsidRPr="0016251D">
        <w:rPr>
          <w:rFonts w:ascii="Times New Roman" w:hAnsi="Times New Roman" w:cs="Times New Roman"/>
          <w:color w:val="000000"/>
          <w:sz w:val="20"/>
          <w:szCs w:val="20"/>
        </w:rPr>
        <w:t xml:space="preserve"> анестезии с целью обезболивания медицинских манипуляций. </w:t>
      </w:r>
    </w:p>
    <w:p w:rsidR="005E4284" w:rsidRDefault="005E4284"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 анестезии может привести:</w:t>
      </w:r>
    </w:p>
    <w:p w:rsidR="00EC1B5E" w:rsidRDefault="00497774" w:rsidP="00497774">
      <w:pPr>
        <w:pStyle w:val="Default"/>
        <w:numPr>
          <w:ilvl w:val="0"/>
          <w:numId w:val="16"/>
        </w:numPr>
        <w:tabs>
          <w:tab w:val="clear" w:pos="720"/>
        </w:tabs>
        <w:ind w:left="1054"/>
        <w:rPr>
          <w:sz w:val="20"/>
          <w:szCs w:val="20"/>
        </w:rPr>
      </w:pPr>
      <w:r>
        <w:rPr>
          <w:sz w:val="20"/>
          <w:szCs w:val="20"/>
        </w:rPr>
        <w:t>к головной боли</w:t>
      </w:r>
      <w:r w:rsidR="00EC1B5E">
        <w:rPr>
          <w:sz w:val="20"/>
          <w:szCs w:val="20"/>
        </w:rPr>
        <w:t>;</w:t>
      </w:r>
    </w:p>
    <w:p w:rsidR="00497774" w:rsidRDefault="00EC1B5E" w:rsidP="00497774">
      <w:pPr>
        <w:pStyle w:val="Default"/>
        <w:numPr>
          <w:ilvl w:val="0"/>
          <w:numId w:val="16"/>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sidR="00497774">
        <w:rPr>
          <w:sz w:val="20"/>
          <w:szCs w:val="20"/>
        </w:rPr>
        <w:t>;</w:t>
      </w:r>
    </w:p>
    <w:p w:rsidR="00C23D62" w:rsidRDefault="003B60C1" w:rsidP="003B60C1">
      <w:pPr>
        <w:pStyle w:val="Default"/>
        <w:numPr>
          <w:ilvl w:val="0"/>
          <w:numId w:val="16"/>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ность, тревожность)</w:t>
      </w:r>
      <w:r w:rsidR="0015642A">
        <w:rPr>
          <w:sz w:val="20"/>
          <w:szCs w:val="20"/>
        </w:rPr>
        <w:t xml:space="preserve">, </w:t>
      </w:r>
    </w:p>
    <w:p w:rsidR="003B60C1" w:rsidRDefault="00C23D62" w:rsidP="003B60C1">
      <w:pPr>
        <w:pStyle w:val="Default"/>
        <w:numPr>
          <w:ilvl w:val="0"/>
          <w:numId w:val="16"/>
        </w:numPr>
        <w:tabs>
          <w:tab w:val="clear" w:pos="720"/>
        </w:tabs>
        <w:ind w:left="1054"/>
        <w:rPr>
          <w:sz w:val="20"/>
          <w:szCs w:val="20"/>
        </w:rPr>
      </w:pPr>
      <w:r>
        <w:rPr>
          <w:sz w:val="20"/>
          <w:szCs w:val="20"/>
        </w:rPr>
        <w:t xml:space="preserve">к </w:t>
      </w:r>
      <w:r w:rsidR="0015642A" w:rsidRPr="00C23D62">
        <w:rPr>
          <w:sz w:val="20"/>
          <w:szCs w:val="20"/>
        </w:rPr>
        <w:t>перспирации</w:t>
      </w:r>
      <w:r w:rsidR="0015642A">
        <w:rPr>
          <w:sz w:val="20"/>
          <w:szCs w:val="20"/>
        </w:rPr>
        <w:t>;</w:t>
      </w:r>
      <w:r w:rsidR="003B60C1">
        <w:rPr>
          <w:sz w:val="20"/>
          <w:szCs w:val="20"/>
        </w:rPr>
        <w:t xml:space="preserve"> </w:t>
      </w:r>
    </w:p>
    <w:p w:rsidR="00EC1B5E" w:rsidRDefault="003B60C1" w:rsidP="003B60C1">
      <w:pPr>
        <w:pStyle w:val="Default"/>
        <w:numPr>
          <w:ilvl w:val="0"/>
          <w:numId w:val="16"/>
        </w:numPr>
        <w:tabs>
          <w:tab w:val="clear" w:pos="720"/>
        </w:tabs>
        <w:ind w:left="1054"/>
        <w:rPr>
          <w:sz w:val="20"/>
          <w:szCs w:val="20"/>
        </w:rPr>
      </w:pPr>
      <w:r>
        <w:rPr>
          <w:sz w:val="20"/>
          <w:szCs w:val="20"/>
        </w:rPr>
        <w:t>к спутанности</w:t>
      </w:r>
      <w:r w:rsidR="00EC1B5E">
        <w:rPr>
          <w:sz w:val="20"/>
          <w:szCs w:val="20"/>
        </w:rPr>
        <w:t xml:space="preserve"> сознания, эйфории</w:t>
      </w:r>
      <w:r w:rsidRPr="003B60C1">
        <w:rPr>
          <w:sz w:val="20"/>
          <w:szCs w:val="20"/>
        </w:rPr>
        <w:t xml:space="preserve">, </w:t>
      </w:r>
      <w:r w:rsidR="00EC1B5E">
        <w:rPr>
          <w:sz w:val="20"/>
          <w:szCs w:val="20"/>
        </w:rPr>
        <w:t>сонливости, зевоте;</w:t>
      </w:r>
    </w:p>
    <w:p w:rsidR="00EC1B5E" w:rsidRDefault="00EC1B5E" w:rsidP="003B60C1">
      <w:pPr>
        <w:pStyle w:val="Default"/>
        <w:numPr>
          <w:ilvl w:val="0"/>
          <w:numId w:val="16"/>
        </w:numPr>
        <w:tabs>
          <w:tab w:val="clear" w:pos="720"/>
        </w:tabs>
        <w:ind w:left="1054"/>
        <w:rPr>
          <w:sz w:val="20"/>
          <w:szCs w:val="20"/>
        </w:rPr>
      </w:pPr>
      <w:r>
        <w:rPr>
          <w:sz w:val="20"/>
          <w:szCs w:val="20"/>
        </w:rPr>
        <w:t>к расстройству</w:t>
      </w:r>
      <w:r w:rsidR="003B60C1"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E55C21" w:rsidRDefault="00EC1B5E" w:rsidP="000B1367">
      <w:pPr>
        <w:pStyle w:val="Default"/>
        <w:numPr>
          <w:ilvl w:val="0"/>
          <w:numId w:val="16"/>
        </w:numPr>
        <w:tabs>
          <w:tab w:val="clear" w:pos="720"/>
        </w:tabs>
        <w:ind w:left="1054"/>
        <w:rPr>
          <w:sz w:val="20"/>
          <w:szCs w:val="20"/>
        </w:rPr>
      </w:pPr>
      <w:r w:rsidRPr="00EC1B5E">
        <w:rPr>
          <w:sz w:val="20"/>
          <w:szCs w:val="20"/>
        </w:rPr>
        <w:t>к головокружению</w:t>
      </w:r>
      <w:r w:rsidR="003B60C1" w:rsidRPr="00EC1B5E">
        <w:rPr>
          <w:sz w:val="20"/>
          <w:szCs w:val="20"/>
        </w:rPr>
        <w:t xml:space="preserve"> (включая оцепенение, </w:t>
      </w:r>
      <w:proofErr w:type="spellStart"/>
      <w:r w:rsidR="003B60C1" w:rsidRPr="00EC1B5E">
        <w:rPr>
          <w:sz w:val="20"/>
          <w:szCs w:val="20"/>
        </w:rPr>
        <w:t>вертиго</w:t>
      </w:r>
      <w:proofErr w:type="spellEnd"/>
      <w:r w:rsidR="003B60C1" w:rsidRPr="00EC1B5E">
        <w:rPr>
          <w:sz w:val="20"/>
          <w:szCs w:val="20"/>
        </w:rPr>
        <w:t>, нарушение равновесия</w:t>
      </w:r>
      <w:r w:rsidRPr="00EC1B5E">
        <w:rPr>
          <w:sz w:val="20"/>
          <w:szCs w:val="20"/>
        </w:rPr>
        <w:t>)</w:t>
      </w:r>
      <w:r w:rsidR="00E746EB">
        <w:rPr>
          <w:sz w:val="20"/>
          <w:szCs w:val="20"/>
        </w:rPr>
        <w:t>;</w:t>
      </w:r>
    </w:p>
    <w:p w:rsidR="00543815" w:rsidRPr="00EC1B5E" w:rsidRDefault="00E746EB" w:rsidP="000B1367">
      <w:pPr>
        <w:pStyle w:val="Default"/>
        <w:numPr>
          <w:ilvl w:val="0"/>
          <w:numId w:val="16"/>
        </w:numPr>
        <w:tabs>
          <w:tab w:val="clear" w:pos="720"/>
        </w:tabs>
        <w:ind w:left="1054"/>
        <w:rPr>
          <w:sz w:val="20"/>
          <w:szCs w:val="20"/>
        </w:rPr>
      </w:pPr>
      <w:r>
        <w:rPr>
          <w:sz w:val="20"/>
          <w:szCs w:val="20"/>
        </w:rPr>
        <w:t>к</w:t>
      </w:r>
      <w:r w:rsidR="003B60C1" w:rsidRPr="00EC1B5E">
        <w:rPr>
          <w:sz w:val="20"/>
          <w:szCs w:val="20"/>
        </w:rPr>
        <w:t xml:space="preserve"> </w:t>
      </w:r>
      <w:r w:rsidR="00543815" w:rsidRPr="00EC1B5E">
        <w:rPr>
          <w:sz w:val="20"/>
          <w:szCs w:val="20"/>
        </w:rPr>
        <w:t>снижению внимания;</w:t>
      </w:r>
    </w:p>
    <w:p w:rsidR="00497774" w:rsidRDefault="00497774" w:rsidP="00497774">
      <w:pPr>
        <w:pStyle w:val="Default"/>
        <w:numPr>
          <w:ilvl w:val="0"/>
          <w:numId w:val="16"/>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497774" w:rsidRDefault="00497774" w:rsidP="00497774">
      <w:pPr>
        <w:pStyle w:val="Default"/>
        <w:numPr>
          <w:ilvl w:val="0"/>
          <w:numId w:val="16"/>
        </w:numPr>
        <w:tabs>
          <w:tab w:val="clear" w:pos="720"/>
        </w:tabs>
        <w:ind w:left="1054"/>
        <w:rPr>
          <w:sz w:val="20"/>
          <w:szCs w:val="20"/>
        </w:rPr>
      </w:pPr>
      <w:r>
        <w:rPr>
          <w:sz w:val="20"/>
          <w:szCs w:val="20"/>
        </w:rPr>
        <w:t>к нарушению</w:t>
      </w:r>
      <w:r w:rsidR="008A132F">
        <w:rPr>
          <w:sz w:val="20"/>
          <w:szCs w:val="20"/>
        </w:rPr>
        <w:t xml:space="preserve"> дыхания </w:t>
      </w:r>
      <w:r w:rsidR="008A132F" w:rsidRPr="008A132F">
        <w:rPr>
          <w:sz w:val="20"/>
          <w:szCs w:val="20"/>
        </w:rPr>
        <w:t xml:space="preserve">(от </w:t>
      </w:r>
      <w:proofErr w:type="spellStart"/>
      <w:r w:rsidR="008A132F" w:rsidRPr="008A132F">
        <w:rPr>
          <w:sz w:val="20"/>
          <w:szCs w:val="20"/>
        </w:rPr>
        <w:t>брадипноэ</w:t>
      </w:r>
      <w:proofErr w:type="spellEnd"/>
      <w:r w:rsidR="008A132F" w:rsidRPr="008A132F">
        <w:rPr>
          <w:sz w:val="20"/>
          <w:szCs w:val="20"/>
        </w:rPr>
        <w:t xml:space="preserve"> до остановки дыхания</w:t>
      </w:r>
      <w:r w:rsidRPr="00497774">
        <w:rPr>
          <w:sz w:val="20"/>
          <w:szCs w:val="20"/>
        </w:rPr>
        <w:t>);</w:t>
      </w:r>
    </w:p>
    <w:p w:rsidR="00497774" w:rsidRDefault="00497774" w:rsidP="00497774">
      <w:pPr>
        <w:pStyle w:val="Default"/>
        <w:numPr>
          <w:ilvl w:val="0"/>
          <w:numId w:val="16"/>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497774" w:rsidRDefault="00497774" w:rsidP="00497774">
      <w:pPr>
        <w:pStyle w:val="Default"/>
        <w:numPr>
          <w:ilvl w:val="0"/>
          <w:numId w:val="16"/>
        </w:numPr>
        <w:tabs>
          <w:tab w:val="clear" w:pos="720"/>
        </w:tabs>
        <w:ind w:left="1054"/>
        <w:rPr>
          <w:sz w:val="20"/>
          <w:szCs w:val="20"/>
        </w:rPr>
      </w:pPr>
      <w:r>
        <w:rPr>
          <w:sz w:val="20"/>
          <w:szCs w:val="20"/>
        </w:rPr>
        <w:t>к тошноте, рвоте, диарее;</w:t>
      </w:r>
    </w:p>
    <w:p w:rsidR="00497774" w:rsidRDefault="00497774" w:rsidP="00497774">
      <w:pPr>
        <w:pStyle w:val="Default"/>
        <w:numPr>
          <w:ilvl w:val="0"/>
          <w:numId w:val="16"/>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00EC1B5E" w:rsidRPr="00EC1B5E">
        <w:rPr>
          <w:sz w:val="20"/>
          <w:szCs w:val="20"/>
        </w:rPr>
        <w:t xml:space="preserve"> </w:t>
      </w:r>
      <w:r w:rsidR="00EC1B5E">
        <w:rPr>
          <w:sz w:val="20"/>
          <w:szCs w:val="20"/>
        </w:rPr>
        <w:t>нистагму,</w:t>
      </w:r>
      <w:r w:rsidR="00EC1B5E" w:rsidRPr="00EC1B5E">
        <w:rPr>
          <w:sz w:val="20"/>
          <w:szCs w:val="20"/>
        </w:rPr>
        <w:t xml:space="preserve"> </w:t>
      </w:r>
      <w:proofErr w:type="spellStart"/>
      <w:r w:rsidR="00EC1B5E" w:rsidRPr="00EC1B5E">
        <w:rPr>
          <w:sz w:val="20"/>
          <w:szCs w:val="20"/>
        </w:rPr>
        <w:t>миоз</w:t>
      </w:r>
      <w:r w:rsidR="00EC1B5E">
        <w:rPr>
          <w:sz w:val="20"/>
          <w:szCs w:val="20"/>
        </w:rPr>
        <w:t>у</w:t>
      </w:r>
      <w:proofErr w:type="spellEnd"/>
      <w:r w:rsidR="00EC1B5E" w:rsidRPr="00EC1B5E">
        <w:rPr>
          <w:sz w:val="20"/>
          <w:szCs w:val="20"/>
        </w:rPr>
        <w:t>,</w:t>
      </w:r>
      <w:r w:rsidR="0015642A">
        <w:rPr>
          <w:sz w:val="20"/>
          <w:szCs w:val="20"/>
        </w:rPr>
        <w:t xml:space="preserve"> </w:t>
      </w:r>
      <w:r w:rsidR="0015642A" w:rsidRPr="0015642A">
        <w:rPr>
          <w:sz w:val="20"/>
          <w:szCs w:val="20"/>
        </w:rPr>
        <w:t xml:space="preserve">, </w:t>
      </w:r>
      <w:proofErr w:type="spellStart"/>
      <w:r w:rsidR="0015642A" w:rsidRPr="0015642A">
        <w:rPr>
          <w:sz w:val="20"/>
          <w:szCs w:val="20"/>
        </w:rPr>
        <w:t>мидриаз</w:t>
      </w:r>
      <w:r w:rsidR="0086405B">
        <w:rPr>
          <w:sz w:val="20"/>
          <w:szCs w:val="20"/>
        </w:rPr>
        <w:t>у</w:t>
      </w:r>
      <w:proofErr w:type="spellEnd"/>
      <w:r w:rsidR="0015642A" w:rsidRPr="0015642A">
        <w:rPr>
          <w:sz w:val="20"/>
          <w:szCs w:val="20"/>
        </w:rPr>
        <w:t xml:space="preserve">, </w:t>
      </w:r>
      <w:r w:rsidR="00EC1B5E" w:rsidRPr="00EC1B5E">
        <w:rPr>
          <w:sz w:val="20"/>
          <w:szCs w:val="20"/>
        </w:rPr>
        <w:t xml:space="preserve"> </w:t>
      </w:r>
      <w:r>
        <w:rPr>
          <w:sz w:val="20"/>
          <w:szCs w:val="20"/>
        </w:rPr>
        <w:t xml:space="preserve"> диплопии;</w:t>
      </w:r>
    </w:p>
    <w:p w:rsidR="0086405B" w:rsidRDefault="0086405B" w:rsidP="00497774">
      <w:pPr>
        <w:pStyle w:val="Default"/>
        <w:numPr>
          <w:ilvl w:val="0"/>
          <w:numId w:val="16"/>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497774" w:rsidRDefault="00497774" w:rsidP="00497774">
      <w:pPr>
        <w:pStyle w:val="Default"/>
        <w:numPr>
          <w:ilvl w:val="0"/>
          <w:numId w:val="16"/>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497774" w:rsidRDefault="00497774" w:rsidP="00497774">
      <w:pPr>
        <w:pStyle w:val="Default"/>
        <w:numPr>
          <w:ilvl w:val="0"/>
          <w:numId w:val="16"/>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543815" w:rsidRPr="00543815" w:rsidRDefault="00543815" w:rsidP="003B60C1">
      <w:pPr>
        <w:pStyle w:val="Default"/>
        <w:numPr>
          <w:ilvl w:val="0"/>
          <w:numId w:val="16"/>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3B60C1" w:rsidRDefault="00543815" w:rsidP="003B60C1">
      <w:pPr>
        <w:pStyle w:val="Default"/>
        <w:numPr>
          <w:ilvl w:val="0"/>
          <w:numId w:val="16"/>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sidR="003B60C1">
        <w:rPr>
          <w:sz w:val="20"/>
          <w:szCs w:val="20"/>
        </w:rPr>
        <w:t xml:space="preserve"> потерей чувствительности, невра</w:t>
      </w:r>
      <w:r w:rsidRPr="0016251D">
        <w:rPr>
          <w:sz w:val="20"/>
          <w:szCs w:val="20"/>
        </w:rPr>
        <w:t>лгиями</w:t>
      </w:r>
      <w:r w:rsidR="003B60C1">
        <w:rPr>
          <w:sz w:val="20"/>
          <w:szCs w:val="20"/>
        </w:rPr>
        <w:t>;</w:t>
      </w:r>
    </w:p>
    <w:p w:rsidR="008A132F" w:rsidRPr="008A132F" w:rsidRDefault="003B60C1" w:rsidP="008A132F">
      <w:pPr>
        <w:pStyle w:val="Default"/>
        <w:numPr>
          <w:ilvl w:val="0"/>
          <w:numId w:val="16"/>
        </w:numPr>
        <w:tabs>
          <w:tab w:val="clear" w:pos="720"/>
        </w:tabs>
        <w:ind w:left="1054"/>
        <w:rPr>
          <w:sz w:val="20"/>
          <w:szCs w:val="20"/>
        </w:rPr>
      </w:pPr>
      <w:r>
        <w:rPr>
          <w:sz w:val="20"/>
          <w:szCs w:val="20"/>
        </w:rPr>
        <w:t>к онемению губ и языка, парестезии полости рта</w:t>
      </w:r>
      <w:r w:rsidR="00543815" w:rsidRPr="0016251D">
        <w:rPr>
          <w:sz w:val="20"/>
          <w:szCs w:val="20"/>
        </w:rPr>
        <w:t xml:space="preserve">; </w:t>
      </w:r>
    </w:p>
    <w:p w:rsidR="006E2DC4" w:rsidRDefault="00497774" w:rsidP="00497774">
      <w:pPr>
        <w:pStyle w:val="Default"/>
        <w:numPr>
          <w:ilvl w:val="0"/>
          <w:numId w:val="16"/>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E55C21" w:rsidRPr="00E55C21" w:rsidRDefault="00E55C21" w:rsidP="00497774">
      <w:pPr>
        <w:pStyle w:val="Default"/>
        <w:numPr>
          <w:ilvl w:val="0"/>
          <w:numId w:val="16"/>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C23D62" w:rsidRDefault="00E55C21" w:rsidP="00497774">
      <w:pPr>
        <w:pStyle w:val="Default"/>
        <w:numPr>
          <w:ilvl w:val="0"/>
          <w:numId w:val="16"/>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sidR="008A132F">
        <w:rPr>
          <w:sz w:val="20"/>
          <w:szCs w:val="20"/>
        </w:rPr>
        <w:t>;</w:t>
      </w:r>
    </w:p>
    <w:p w:rsidR="008A132F" w:rsidRDefault="008A132F" w:rsidP="00497774">
      <w:pPr>
        <w:pStyle w:val="Default"/>
        <w:numPr>
          <w:ilvl w:val="0"/>
          <w:numId w:val="16"/>
        </w:numPr>
        <w:tabs>
          <w:tab w:val="clear" w:pos="720"/>
        </w:tabs>
        <w:ind w:left="1054"/>
        <w:rPr>
          <w:sz w:val="20"/>
          <w:szCs w:val="20"/>
        </w:rPr>
      </w:pPr>
      <w:r w:rsidRPr="008A132F">
        <w:rPr>
          <w:sz w:val="20"/>
          <w:szCs w:val="20"/>
        </w:rPr>
        <w:t>к изъязвлению десен, гингивиту;</w:t>
      </w:r>
    </w:p>
    <w:p w:rsidR="00E55C21" w:rsidRPr="00497774" w:rsidRDefault="00C23D62" w:rsidP="00497774">
      <w:pPr>
        <w:pStyle w:val="Default"/>
        <w:numPr>
          <w:ilvl w:val="0"/>
          <w:numId w:val="16"/>
        </w:numPr>
        <w:tabs>
          <w:tab w:val="clear" w:pos="720"/>
        </w:tabs>
        <w:ind w:left="1054"/>
        <w:rPr>
          <w:sz w:val="20"/>
          <w:szCs w:val="20"/>
        </w:rPr>
      </w:pPr>
      <w:r>
        <w:rPr>
          <w:sz w:val="20"/>
          <w:szCs w:val="20"/>
        </w:rPr>
        <w:t xml:space="preserve">к </w:t>
      </w:r>
      <w:proofErr w:type="spellStart"/>
      <w:r w:rsidR="0015642A" w:rsidRPr="00C23D62">
        <w:rPr>
          <w:sz w:val="20"/>
          <w:szCs w:val="20"/>
        </w:rPr>
        <w:t>гиперсаливации</w:t>
      </w:r>
      <w:proofErr w:type="spellEnd"/>
      <w:r w:rsidR="0015642A" w:rsidRPr="00C23D62">
        <w:rPr>
          <w:sz w:val="20"/>
          <w:szCs w:val="20"/>
        </w:rPr>
        <w:t>,</w:t>
      </w:r>
      <w:r w:rsidR="00E55C21" w:rsidRPr="00E55C21">
        <w:rPr>
          <w:sz w:val="20"/>
          <w:szCs w:val="20"/>
        </w:rPr>
        <w:t>;</w:t>
      </w:r>
    </w:p>
    <w:p w:rsidR="005E4284" w:rsidRDefault="005E4284" w:rsidP="003B60C1">
      <w:pPr>
        <w:pStyle w:val="Default"/>
        <w:numPr>
          <w:ilvl w:val="0"/>
          <w:numId w:val="16"/>
        </w:numPr>
        <w:tabs>
          <w:tab w:val="clear" w:pos="720"/>
        </w:tabs>
        <w:ind w:left="1054"/>
        <w:rPr>
          <w:sz w:val="20"/>
          <w:szCs w:val="20"/>
        </w:rPr>
      </w:pPr>
      <w:r w:rsidRPr="0016251D">
        <w:rPr>
          <w:sz w:val="20"/>
          <w:szCs w:val="20"/>
        </w:rPr>
        <w:t>к аллергическим реакциям организ</w:t>
      </w:r>
      <w:r w:rsidR="006E2115" w:rsidRPr="0016251D">
        <w:rPr>
          <w:sz w:val="20"/>
          <w:szCs w:val="20"/>
        </w:rPr>
        <w:t>ма на медикаментозные препараты</w:t>
      </w:r>
      <w:r w:rsidR="00497774">
        <w:rPr>
          <w:sz w:val="20"/>
          <w:szCs w:val="20"/>
        </w:rPr>
        <w:t xml:space="preserve"> (</w:t>
      </w:r>
      <w:r w:rsidR="00497774"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sidR="007C59F7">
        <w:rPr>
          <w:sz w:val="20"/>
          <w:szCs w:val="20"/>
        </w:rPr>
        <w:t xml:space="preserve"> эритему,</w:t>
      </w:r>
      <w:r w:rsidR="00497774" w:rsidRPr="00497774">
        <w:rPr>
          <w:sz w:val="20"/>
          <w:szCs w:val="20"/>
        </w:rPr>
        <w:t xml:space="preserve"> затруднение дыхания), анафилактический шок</w:t>
      </w:r>
      <w:r w:rsidR="00497774">
        <w:rPr>
          <w:sz w:val="20"/>
          <w:szCs w:val="20"/>
        </w:rPr>
        <w:t>)</w:t>
      </w:r>
      <w:r w:rsidR="006E2115" w:rsidRPr="0016251D">
        <w:rPr>
          <w:sz w:val="20"/>
          <w:szCs w:val="20"/>
        </w:rPr>
        <w:t>;</w:t>
      </w:r>
    </w:p>
    <w:p w:rsidR="003B60C1" w:rsidRDefault="004F7821" w:rsidP="003B60C1">
      <w:pPr>
        <w:pStyle w:val="Default"/>
        <w:numPr>
          <w:ilvl w:val="0"/>
          <w:numId w:val="16"/>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8A132F" w:rsidRPr="003B60C1" w:rsidRDefault="00355CBB" w:rsidP="003B60C1">
      <w:pPr>
        <w:pStyle w:val="Default"/>
        <w:numPr>
          <w:ilvl w:val="0"/>
          <w:numId w:val="16"/>
        </w:numPr>
        <w:tabs>
          <w:tab w:val="clear" w:pos="720"/>
        </w:tabs>
        <w:ind w:left="1054"/>
        <w:rPr>
          <w:sz w:val="20"/>
          <w:szCs w:val="20"/>
        </w:rPr>
      </w:pPr>
      <w:r>
        <w:rPr>
          <w:sz w:val="20"/>
          <w:szCs w:val="20"/>
        </w:rPr>
        <w:t xml:space="preserve">к </w:t>
      </w:r>
      <w:r w:rsidR="008A132F" w:rsidRPr="008A132F">
        <w:rPr>
          <w:sz w:val="20"/>
          <w:szCs w:val="20"/>
        </w:rPr>
        <w:t>отек</w:t>
      </w:r>
      <w:r>
        <w:rPr>
          <w:sz w:val="20"/>
          <w:szCs w:val="20"/>
        </w:rPr>
        <w:t>у</w:t>
      </w:r>
      <w:r w:rsidR="008A132F" w:rsidRPr="008A132F">
        <w:rPr>
          <w:sz w:val="20"/>
          <w:szCs w:val="20"/>
        </w:rPr>
        <w:t xml:space="preserve"> в области головы и шеи</w:t>
      </w:r>
      <w:r w:rsidR="008A132F">
        <w:rPr>
          <w:sz w:val="20"/>
          <w:szCs w:val="20"/>
        </w:rPr>
        <w:t>;</w:t>
      </w:r>
    </w:p>
    <w:p w:rsidR="005E4284" w:rsidRPr="0016251D" w:rsidRDefault="00030FE0" w:rsidP="00030FE0">
      <w:pPr>
        <w:pStyle w:val="Default"/>
        <w:numPr>
          <w:ilvl w:val="0"/>
          <w:numId w:val="16"/>
        </w:numPr>
        <w:tabs>
          <w:tab w:val="clear" w:pos="720"/>
        </w:tabs>
        <w:ind w:left="1054"/>
        <w:jc w:val="both"/>
        <w:rPr>
          <w:sz w:val="20"/>
          <w:szCs w:val="20"/>
        </w:rPr>
      </w:pPr>
      <w:r>
        <w:rPr>
          <w:sz w:val="20"/>
          <w:szCs w:val="20"/>
        </w:rPr>
        <w:t xml:space="preserve">к </w:t>
      </w:r>
      <w:r w:rsidR="00AF735D" w:rsidRPr="0016251D">
        <w:rPr>
          <w:sz w:val="20"/>
          <w:szCs w:val="20"/>
        </w:rPr>
        <w:t>ограничению</w:t>
      </w:r>
      <w:r w:rsidR="005E4284" w:rsidRPr="0016251D">
        <w:rPr>
          <w:sz w:val="20"/>
          <w:szCs w:val="20"/>
        </w:rPr>
        <w:t xml:space="preserve"> открывания рта, которые могут сохраняться в течение </w:t>
      </w:r>
      <w:r w:rsidR="006E2115" w:rsidRPr="0016251D">
        <w:rPr>
          <w:sz w:val="20"/>
          <w:szCs w:val="20"/>
        </w:rPr>
        <w:t>нескольких дней и дольше;</w:t>
      </w:r>
    </w:p>
    <w:p w:rsidR="00AF735D" w:rsidRPr="0016251D" w:rsidRDefault="005E4284"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обезболивание затруднено</w:t>
      </w:r>
      <w:r w:rsidR="00AF735D" w:rsidRPr="0016251D">
        <w:rPr>
          <w:rFonts w:ascii="Times New Roman" w:hAnsi="Times New Roman" w:cs="Times New Roman"/>
          <w:color w:val="000000"/>
          <w:sz w:val="20"/>
          <w:szCs w:val="20"/>
        </w:rPr>
        <w:t>:</w:t>
      </w:r>
    </w:p>
    <w:p w:rsidR="00AF735D" w:rsidRPr="0016251D" w:rsidRDefault="006E2115" w:rsidP="00030FE0">
      <w:pPr>
        <w:pStyle w:val="Default"/>
        <w:numPr>
          <w:ilvl w:val="0"/>
          <w:numId w:val="16"/>
        </w:numPr>
        <w:tabs>
          <w:tab w:val="clear" w:pos="720"/>
        </w:tabs>
        <w:ind w:left="1054"/>
        <w:jc w:val="both"/>
        <w:rPr>
          <w:sz w:val="20"/>
          <w:szCs w:val="20"/>
        </w:rPr>
      </w:pPr>
      <w:r w:rsidRPr="0016251D">
        <w:rPr>
          <w:sz w:val="20"/>
          <w:szCs w:val="20"/>
        </w:rPr>
        <w:t>при выраженном стрессе;</w:t>
      </w:r>
      <w:r w:rsidR="005E4284" w:rsidRPr="0016251D">
        <w:rPr>
          <w:sz w:val="20"/>
          <w:szCs w:val="20"/>
        </w:rPr>
        <w:t xml:space="preserve"> </w:t>
      </w:r>
    </w:p>
    <w:p w:rsidR="00AF735D" w:rsidRPr="0016251D" w:rsidRDefault="005E4284" w:rsidP="00030FE0">
      <w:pPr>
        <w:pStyle w:val="Default"/>
        <w:numPr>
          <w:ilvl w:val="0"/>
          <w:numId w:val="16"/>
        </w:numPr>
        <w:tabs>
          <w:tab w:val="clear" w:pos="720"/>
        </w:tabs>
        <w:ind w:left="1054"/>
        <w:jc w:val="both"/>
        <w:rPr>
          <w:sz w:val="20"/>
          <w:szCs w:val="20"/>
        </w:rPr>
      </w:pPr>
      <w:r w:rsidRPr="0016251D">
        <w:rPr>
          <w:sz w:val="20"/>
          <w:szCs w:val="20"/>
        </w:rPr>
        <w:t>в о</w:t>
      </w:r>
      <w:r w:rsidR="006E2115" w:rsidRPr="0016251D">
        <w:rPr>
          <w:sz w:val="20"/>
          <w:szCs w:val="20"/>
        </w:rPr>
        <w:t>бласти существующего воспаления;</w:t>
      </w:r>
      <w:r w:rsidRPr="0016251D">
        <w:rPr>
          <w:sz w:val="20"/>
          <w:szCs w:val="20"/>
        </w:rPr>
        <w:t xml:space="preserve"> </w:t>
      </w:r>
    </w:p>
    <w:p w:rsidR="00AF735D" w:rsidRPr="0016251D" w:rsidRDefault="005E4284" w:rsidP="00030FE0">
      <w:pPr>
        <w:pStyle w:val="Default"/>
        <w:numPr>
          <w:ilvl w:val="0"/>
          <w:numId w:val="16"/>
        </w:numPr>
        <w:tabs>
          <w:tab w:val="clear" w:pos="720"/>
        </w:tabs>
        <w:ind w:left="1054"/>
        <w:jc w:val="both"/>
        <w:rPr>
          <w:sz w:val="20"/>
          <w:szCs w:val="20"/>
        </w:rPr>
      </w:pPr>
      <w:r w:rsidRPr="0016251D">
        <w:rPr>
          <w:sz w:val="20"/>
          <w:szCs w:val="20"/>
        </w:rPr>
        <w:t xml:space="preserve">после употребления алкогольных или наркотических веществ. </w:t>
      </w:r>
    </w:p>
    <w:p w:rsidR="003D41F6" w:rsidRPr="0016251D" w:rsidRDefault="003D41F6" w:rsidP="00611BA1">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При этом я информирован(а</w:t>
      </w:r>
      <w:r w:rsidRPr="0016251D">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8441E9" w:rsidRPr="0016251D" w:rsidRDefault="008441E9" w:rsidP="00611BA1">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Я информирован(а)</w:t>
      </w:r>
      <w:r w:rsidRPr="0016251D">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r w:rsidRPr="0016251D">
        <w:rPr>
          <w:rFonts w:ascii="Times New Roman" w:hAnsi="Times New Roman"/>
          <w:sz w:val="20"/>
          <w:szCs w:val="20"/>
          <w:u w:val="single"/>
        </w:rPr>
        <w:t>Я информирован</w:t>
      </w:r>
      <w:r w:rsidR="00B20598" w:rsidRPr="0016251D">
        <w:rPr>
          <w:rFonts w:ascii="Times New Roman" w:hAnsi="Times New Roman"/>
          <w:sz w:val="20"/>
          <w:szCs w:val="20"/>
          <w:u w:val="single"/>
        </w:rPr>
        <w:t>(а)</w:t>
      </w:r>
      <w:r w:rsidRPr="0016251D">
        <w:rPr>
          <w:rFonts w:ascii="Times New Roman" w:hAnsi="Times New Roman"/>
          <w:sz w:val="20"/>
          <w:szCs w:val="20"/>
        </w:rPr>
        <w:t>, что клиника оснащена всем необходимым для оказания экстренной медицинской помощи.</w:t>
      </w:r>
    </w:p>
    <w:p w:rsidR="00AF735D" w:rsidRPr="0016251D" w:rsidRDefault="00AF735D"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проинформировал(а)</w:t>
      </w:r>
      <w:r w:rsidRPr="0016251D">
        <w:rPr>
          <w:rFonts w:ascii="Times New Roman" w:hAnsi="Times New Roman" w:cs="Times New Roman"/>
          <w:color w:val="000000"/>
          <w:sz w:val="20"/>
          <w:szCs w:val="20"/>
        </w:rPr>
        <w:t xml:space="preserve"> лечащего врача обо всех случаях аллергии к медикаментозным препаратам и лекарственным средствам в прошлом и об аллергии в настоящее время, а также о всех имеющихся у меня заболеваниях.</w:t>
      </w:r>
    </w:p>
    <w:p w:rsidR="00AF735D" w:rsidRPr="0016251D" w:rsidRDefault="00AF735D" w:rsidP="00611BA1">
      <w:pPr>
        <w:shd w:val="clear" w:color="auto" w:fill="FFFFFF"/>
        <w:tabs>
          <w:tab w:val="left" w:leader="underscore" w:pos="9331"/>
        </w:tabs>
        <w:spacing w:after="0" w:line="240" w:lineRule="auto"/>
        <w:ind w:firstLine="284"/>
        <w:jc w:val="both"/>
        <w:rPr>
          <w:rFonts w:ascii="Times New Roman" w:hAnsi="Times New Roman"/>
          <w:sz w:val="20"/>
          <w:szCs w:val="20"/>
        </w:rPr>
      </w:pPr>
      <w:r w:rsidRPr="0016251D">
        <w:rPr>
          <w:rFonts w:ascii="Times New Roman" w:hAnsi="Times New Roman" w:cs="Times New Roman"/>
          <w:color w:val="000000"/>
          <w:sz w:val="20"/>
          <w:szCs w:val="20"/>
        </w:rPr>
        <w:t xml:space="preserve"> </w:t>
      </w:r>
      <w:r w:rsidR="005E4284" w:rsidRPr="0016251D">
        <w:rPr>
          <w:rFonts w:ascii="Times New Roman" w:hAnsi="Times New Roman" w:cs="Times New Roman"/>
          <w:color w:val="000000"/>
          <w:sz w:val="20"/>
          <w:szCs w:val="20"/>
          <w:u w:val="single"/>
        </w:rPr>
        <w:t>Я осведомлен(а)</w:t>
      </w:r>
      <w:r w:rsidR="005E4284" w:rsidRPr="0016251D">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16251D">
        <w:rPr>
          <w:rFonts w:ascii="Times New Roman" w:hAnsi="Times New Roman"/>
          <w:sz w:val="20"/>
          <w:szCs w:val="20"/>
        </w:rPr>
        <w:t>:</w:t>
      </w:r>
    </w:p>
    <w:p w:rsidR="00AF735D" w:rsidRPr="0016251D" w:rsidRDefault="006E2115" w:rsidP="00030FE0">
      <w:pPr>
        <w:pStyle w:val="Default"/>
        <w:numPr>
          <w:ilvl w:val="0"/>
          <w:numId w:val="16"/>
        </w:numPr>
        <w:tabs>
          <w:tab w:val="clear" w:pos="720"/>
        </w:tabs>
        <w:ind w:left="1054"/>
        <w:jc w:val="both"/>
        <w:rPr>
          <w:sz w:val="20"/>
          <w:szCs w:val="20"/>
        </w:rPr>
      </w:pPr>
      <w:r w:rsidRPr="0016251D">
        <w:rPr>
          <w:sz w:val="20"/>
          <w:szCs w:val="20"/>
        </w:rPr>
        <w:t>изменения витаминного;</w:t>
      </w:r>
      <w:r w:rsidR="00AF735D" w:rsidRPr="0016251D">
        <w:rPr>
          <w:sz w:val="20"/>
          <w:szCs w:val="20"/>
        </w:rPr>
        <w:t xml:space="preserve"> </w:t>
      </w:r>
    </w:p>
    <w:p w:rsidR="00AF735D" w:rsidRPr="0016251D" w:rsidRDefault="006E2115" w:rsidP="00030FE0">
      <w:pPr>
        <w:pStyle w:val="Default"/>
        <w:numPr>
          <w:ilvl w:val="0"/>
          <w:numId w:val="16"/>
        </w:numPr>
        <w:tabs>
          <w:tab w:val="clear" w:pos="720"/>
        </w:tabs>
        <w:ind w:left="1054"/>
        <w:jc w:val="both"/>
        <w:rPr>
          <w:sz w:val="20"/>
          <w:szCs w:val="20"/>
        </w:rPr>
      </w:pPr>
      <w:r w:rsidRPr="0016251D">
        <w:rPr>
          <w:sz w:val="20"/>
          <w:szCs w:val="20"/>
        </w:rPr>
        <w:t>иммунологического балансов;</w:t>
      </w:r>
      <w:r w:rsidR="00AF735D" w:rsidRPr="0016251D">
        <w:rPr>
          <w:sz w:val="20"/>
          <w:szCs w:val="20"/>
        </w:rPr>
        <w:t xml:space="preserve">  </w:t>
      </w:r>
    </w:p>
    <w:p w:rsidR="00AF735D" w:rsidRPr="0016251D" w:rsidRDefault="00AF735D" w:rsidP="00030FE0">
      <w:pPr>
        <w:pStyle w:val="Default"/>
        <w:numPr>
          <w:ilvl w:val="0"/>
          <w:numId w:val="16"/>
        </w:numPr>
        <w:tabs>
          <w:tab w:val="clear" w:pos="720"/>
        </w:tabs>
        <w:ind w:left="1054"/>
        <w:jc w:val="both"/>
        <w:rPr>
          <w:sz w:val="20"/>
          <w:szCs w:val="20"/>
        </w:rPr>
      </w:pPr>
      <w:r w:rsidRPr="0016251D">
        <w:rPr>
          <w:sz w:val="20"/>
          <w:szCs w:val="20"/>
        </w:rPr>
        <w:t>наруше</w:t>
      </w:r>
      <w:r w:rsidR="006E2115" w:rsidRPr="0016251D">
        <w:rPr>
          <w:sz w:val="20"/>
          <w:szCs w:val="20"/>
        </w:rPr>
        <w:t>ние состава кишечной микрофлоры.</w:t>
      </w:r>
    </w:p>
    <w:p w:rsidR="005E4284" w:rsidRPr="0016251D" w:rsidRDefault="005E4284"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понимаю</w:t>
      </w:r>
      <w:r w:rsidRPr="0016251D">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16251D">
        <w:rPr>
          <w:rFonts w:ascii="Times New Roman" w:hAnsi="Times New Roman" w:cs="Times New Roman"/>
          <w:color w:val="000000"/>
          <w:sz w:val="20"/>
          <w:szCs w:val="20"/>
        </w:rPr>
        <w:t xml:space="preserve"> и зубов</w:t>
      </w:r>
      <w:r w:rsidRPr="0016251D">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16251D">
        <w:rPr>
          <w:rFonts w:ascii="Times New Roman" w:hAnsi="Times New Roman" w:cs="Times New Roman"/>
          <w:color w:val="000000"/>
          <w:sz w:val="20"/>
          <w:szCs w:val="20"/>
          <w:u w:val="single"/>
        </w:rPr>
        <w:t>согласен(а)</w:t>
      </w:r>
      <w:r w:rsidRPr="0016251D">
        <w:rPr>
          <w:rFonts w:ascii="Times New Roman" w:hAnsi="Times New Roman" w:cs="Times New Roman"/>
          <w:color w:val="000000"/>
          <w:sz w:val="20"/>
          <w:szCs w:val="20"/>
        </w:rPr>
        <w:t xml:space="preserve"> на его проведение. </w:t>
      </w:r>
    </w:p>
    <w:p w:rsidR="00935888" w:rsidRDefault="00935888" w:rsidP="00611BA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информирован(а)</w:t>
      </w:r>
      <w:r w:rsidRPr="0016251D">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446B9F" w:rsidRDefault="00446B9F" w:rsidP="00611BA1">
      <w:pPr>
        <w:autoSpaceDE w:val="0"/>
        <w:autoSpaceDN w:val="0"/>
        <w:adjustRightInd w:val="0"/>
        <w:spacing w:after="0" w:line="240" w:lineRule="auto"/>
        <w:ind w:firstLine="284"/>
        <w:jc w:val="both"/>
        <w:rPr>
          <w:rFonts w:ascii="Times New Roman" w:hAnsi="Times New Roman" w:cs="Times New Roman"/>
          <w:color w:val="000000"/>
          <w:sz w:val="20"/>
          <w:szCs w:val="20"/>
        </w:rPr>
      </w:pPr>
    </w:p>
    <w:p w:rsidR="00446B9F" w:rsidRPr="00825730" w:rsidRDefault="00446B9F" w:rsidP="00446B9F">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446B9F" w:rsidRPr="00446B9F" w:rsidRDefault="00446B9F" w:rsidP="00446B9F">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E203E0" w:rsidRPr="0016251D" w:rsidRDefault="00935888"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Я информирован(а)</w:t>
      </w:r>
      <w:r w:rsidRPr="0016251D">
        <w:rPr>
          <w:rFonts w:ascii="Times New Roman" w:hAnsi="Times New Roman" w:cs="Times New Roman"/>
          <w:color w:val="000000"/>
          <w:sz w:val="20"/>
          <w:szCs w:val="20"/>
        </w:rPr>
        <w:t xml:space="preserve"> о противопоказаниях к рентгенологическому обследованию: </w:t>
      </w:r>
    </w:p>
    <w:p w:rsidR="00E203E0" w:rsidRPr="0016251D" w:rsidRDefault="00935888" w:rsidP="00030FE0">
      <w:pPr>
        <w:pStyle w:val="Default"/>
        <w:numPr>
          <w:ilvl w:val="0"/>
          <w:numId w:val="16"/>
        </w:numPr>
        <w:tabs>
          <w:tab w:val="clear" w:pos="720"/>
        </w:tabs>
        <w:ind w:left="1054"/>
        <w:jc w:val="both"/>
        <w:rPr>
          <w:sz w:val="20"/>
          <w:szCs w:val="20"/>
        </w:rPr>
      </w:pPr>
      <w:r w:rsidRPr="0016251D">
        <w:rPr>
          <w:sz w:val="20"/>
          <w:szCs w:val="20"/>
        </w:rPr>
        <w:lastRenderedPageBreak/>
        <w:t xml:space="preserve">беременность на протяжении всего срока и период лактации; </w:t>
      </w:r>
    </w:p>
    <w:p w:rsidR="00E203E0" w:rsidRPr="0016251D" w:rsidRDefault="00935888" w:rsidP="00030FE0">
      <w:pPr>
        <w:pStyle w:val="Default"/>
        <w:numPr>
          <w:ilvl w:val="0"/>
          <w:numId w:val="16"/>
        </w:numPr>
        <w:tabs>
          <w:tab w:val="clear" w:pos="720"/>
        </w:tabs>
        <w:ind w:left="1054"/>
        <w:jc w:val="both"/>
        <w:rPr>
          <w:sz w:val="20"/>
          <w:szCs w:val="20"/>
        </w:rPr>
      </w:pPr>
      <w:r w:rsidRPr="0016251D">
        <w:rPr>
          <w:sz w:val="20"/>
          <w:szCs w:val="20"/>
        </w:rPr>
        <w:t xml:space="preserve">пребывание в зонах радиоактивных катастроф; </w:t>
      </w:r>
    </w:p>
    <w:p w:rsidR="00632555" w:rsidRPr="0016251D" w:rsidRDefault="00935888" w:rsidP="00030FE0">
      <w:pPr>
        <w:pStyle w:val="Default"/>
        <w:numPr>
          <w:ilvl w:val="0"/>
          <w:numId w:val="16"/>
        </w:numPr>
        <w:tabs>
          <w:tab w:val="clear" w:pos="720"/>
        </w:tabs>
        <w:ind w:left="1054"/>
        <w:jc w:val="both"/>
        <w:rPr>
          <w:sz w:val="20"/>
          <w:szCs w:val="20"/>
        </w:rPr>
      </w:pPr>
      <w:r w:rsidRPr="0016251D">
        <w:rPr>
          <w:sz w:val="20"/>
          <w:szCs w:val="20"/>
        </w:rPr>
        <w:t xml:space="preserve">проведение курса лучевой терапии менее чем за шесть месяцев до настоящего времени; </w:t>
      </w:r>
    </w:p>
    <w:p w:rsidR="00632555" w:rsidRPr="0016251D" w:rsidRDefault="00935888" w:rsidP="00030FE0">
      <w:pPr>
        <w:pStyle w:val="Default"/>
        <w:numPr>
          <w:ilvl w:val="0"/>
          <w:numId w:val="16"/>
        </w:numPr>
        <w:tabs>
          <w:tab w:val="clear" w:pos="720"/>
        </w:tabs>
        <w:ind w:left="1054"/>
        <w:jc w:val="both"/>
        <w:rPr>
          <w:sz w:val="20"/>
          <w:szCs w:val="20"/>
        </w:rPr>
      </w:pPr>
      <w:r w:rsidRPr="0016251D">
        <w:rPr>
          <w:sz w:val="20"/>
          <w:szCs w:val="20"/>
        </w:rPr>
        <w:t xml:space="preserve">выполнение рентгенологических обследований, связанных с большой лучевой нагрузкой; </w:t>
      </w:r>
    </w:p>
    <w:p w:rsidR="00935888" w:rsidRPr="0016251D" w:rsidRDefault="00935888" w:rsidP="00030FE0">
      <w:pPr>
        <w:pStyle w:val="Default"/>
        <w:numPr>
          <w:ilvl w:val="0"/>
          <w:numId w:val="16"/>
        </w:numPr>
        <w:tabs>
          <w:tab w:val="clear" w:pos="720"/>
        </w:tabs>
        <w:ind w:left="1054"/>
        <w:jc w:val="both"/>
        <w:rPr>
          <w:sz w:val="20"/>
          <w:szCs w:val="20"/>
        </w:rPr>
      </w:pPr>
      <w:r w:rsidRPr="0016251D">
        <w:rPr>
          <w:sz w:val="20"/>
          <w:szCs w:val="20"/>
        </w:rPr>
        <w:t xml:space="preserve">работа, связанная с использованием источников ионизирующих излучений. </w:t>
      </w:r>
    </w:p>
    <w:p w:rsidR="00935888" w:rsidRPr="0016251D" w:rsidRDefault="005E4284" w:rsidP="00611BA1">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сообщено</w:t>
      </w:r>
      <w:r w:rsidRPr="0016251D">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16251D" w:rsidRDefault="00935888" w:rsidP="00611BA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сообщено</w:t>
      </w:r>
      <w:r w:rsidRPr="0016251D">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5820D2" w:rsidRPr="0016251D" w:rsidRDefault="00611BA1" w:rsidP="00611BA1">
      <w:pPr>
        <w:spacing w:after="31"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935888" w:rsidRPr="0016251D">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00935888" w:rsidRPr="0016251D">
        <w:rPr>
          <w:rFonts w:ascii="Times New Roman" w:hAnsi="Times New Roman" w:cs="Times New Roman"/>
          <w:color w:val="000000"/>
          <w:sz w:val="20"/>
          <w:szCs w:val="20"/>
        </w:rPr>
        <w:t>мЗв</w:t>
      </w:r>
      <w:proofErr w:type="spellEnd"/>
      <w:r w:rsidR="00935888" w:rsidRPr="0016251D">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16251D">
        <w:rPr>
          <w:rFonts w:ascii="Times New Roman" w:hAnsi="Times New Roman" w:cs="Times New Roman"/>
          <w:color w:val="000000"/>
          <w:sz w:val="20"/>
          <w:szCs w:val="20"/>
        </w:rPr>
        <w:t xml:space="preserve">  </w:t>
      </w:r>
    </w:p>
    <w:p w:rsidR="00E203E0" w:rsidRPr="0016251D" w:rsidRDefault="00E203E0" w:rsidP="00611BA1">
      <w:pPr>
        <w:spacing w:after="0" w:line="240" w:lineRule="auto"/>
        <w:ind w:firstLine="284"/>
        <w:jc w:val="both"/>
        <w:rPr>
          <w:rFonts w:ascii="Times New Roman" w:hAnsi="Times New Roman"/>
          <w:sz w:val="20"/>
          <w:szCs w:val="20"/>
          <w:u w:val="single"/>
        </w:rPr>
      </w:pPr>
      <w:r w:rsidRPr="0016251D">
        <w:rPr>
          <w:rFonts w:ascii="Times New Roman" w:hAnsi="Times New Roman"/>
          <w:sz w:val="20"/>
          <w:szCs w:val="20"/>
          <w:u w:val="single"/>
        </w:rPr>
        <w:t>Я понимаю</w:t>
      </w:r>
      <w:r w:rsidRPr="0016251D">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16251D">
        <w:rPr>
          <w:rFonts w:ascii="Times New Roman" w:hAnsi="Times New Roman"/>
          <w:i/>
          <w:sz w:val="20"/>
          <w:szCs w:val="20"/>
        </w:rPr>
        <w:t>.</w:t>
      </w:r>
    </w:p>
    <w:p w:rsidR="00E203E0" w:rsidRPr="00611BA1" w:rsidRDefault="00E203E0" w:rsidP="00611BA1">
      <w:pPr>
        <w:spacing w:after="0" w:line="240" w:lineRule="auto"/>
        <w:ind w:firstLine="284"/>
        <w:jc w:val="both"/>
        <w:rPr>
          <w:rFonts w:ascii="Times New Roman" w:hAnsi="Times New Roman"/>
          <w:sz w:val="20"/>
          <w:szCs w:val="20"/>
        </w:rPr>
      </w:pPr>
      <w:r w:rsidRPr="00611BA1">
        <w:rPr>
          <w:rFonts w:ascii="Times New Roman" w:hAnsi="Times New Roman"/>
          <w:sz w:val="20"/>
          <w:szCs w:val="20"/>
          <w:u w:val="single"/>
        </w:rPr>
        <w:t>Я проинформирован(а)</w:t>
      </w:r>
      <w:r w:rsidRPr="00611BA1">
        <w:rPr>
          <w:rFonts w:ascii="Times New Roman" w:hAnsi="Times New Roman"/>
          <w:sz w:val="20"/>
          <w:szCs w:val="20"/>
        </w:rPr>
        <w:t xml:space="preserve"> о необходимости соблюдать режим в ходе лечения, регулярно принимать  назначенные препараты (если назначены), немедленно сообщать врачу о любом ухудшении самочувствия, согласовывать с врачом прием любых не прописанных препаратов (например,  для  лечения  простуды,  гриппа,  головной  боли и т.п.). </w:t>
      </w:r>
    </w:p>
    <w:p w:rsidR="00E203E0" w:rsidRPr="0016251D" w:rsidRDefault="00E203E0" w:rsidP="00611BA1">
      <w:pPr>
        <w:spacing w:after="0" w:line="240" w:lineRule="auto"/>
        <w:ind w:firstLine="284"/>
        <w:jc w:val="both"/>
        <w:rPr>
          <w:rFonts w:ascii="Times New Roman" w:hAnsi="Times New Roman" w:cs="Times New Roman"/>
          <w:color w:val="000000"/>
          <w:sz w:val="20"/>
          <w:szCs w:val="20"/>
        </w:rPr>
      </w:pPr>
      <w:r w:rsidRPr="00611BA1">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как ухаживать за зубами, я понимаю возможность возникновения вторичного кариеса при несоблюдении  правил гигиены полости рта.</w:t>
      </w:r>
    </w:p>
    <w:p w:rsidR="00FB2FC7" w:rsidRPr="0016251D" w:rsidRDefault="00FB2FC7" w:rsidP="00611BA1">
      <w:pPr>
        <w:autoSpaceDE w:val="0"/>
        <w:autoSpaceDN w:val="0"/>
        <w:adjustRightInd w:val="0"/>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Я информирован(а)</w:t>
      </w:r>
      <w:r w:rsidRPr="0016251D">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825730" w:rsidRDefault="00FB2FC7" w:rsidP="00446B9F">
      <w:pPr>
        <w:spacing w:after="0" w:line="240" w:lineRule="auto"/>
        <w:ind w:firstLine="284"/>
        <w:jc w:val="both"/>
        <w:rPr>
          <w:rFonts w:ascii="Times New Roman" w:hAnsi="Times New Roman"/>
          <w:sz w:val="20"/>
          <w:szCs w:val="20"/>
          <w:u w:val="single"/>
        </w:rPr>
      </w:pPr>
      <w:r w:rsidRPr="0016251D">
        <w:rPr>
          <w:rFonts w:ascii="Times New Roman" w:hAnsi="Times New Roman"/>
          <w:sz w:val="20"/>
          <w:szCs w:val="20"/>
          <w:u w:val="single"/>
        </w:rPr>
        <w:t>Я извещен(а)</w:t>
      </w:r>
      <w:r w:rsidRPr="0016251D">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16251D">
        <w:rPr>
          <w:rFonts w:ascii="Times New Roman" w:hAnsi="Times New Roman"/>
          <w:sz w:val="20"/>
          <w:szCs w:val="20"/>
        </w:rPr>
        <w:t>ортопантомограммы</w:t>
      </w:r>
      <w:proofErr w:type="spellEnd"/>
      <w:r w:rsidRPr="0016251D">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16251D">
        <w:rPr>
          <w:rFonts w:ascii="Times New Roman" w:hAnsi="Times New Roman"/>
          <w:sz w:val="20"/>
          <w:szCs w:val="20"/>
        </w:rPr>
        <w:t>ов</w:t>
      </w:r>
      <w:proofErr w:type="spellEnd"/>
      <w:r w:rsidRPr="0016251D">
        <w:rPr>
          <w:rFonts w:ascii="Times New Roman" w:hAnsi="Times New Roman"/>
          <w:sz w:val="20"/>
          <w:szCs w:val="20"/>
        </w:rPr>
        <w:t>) иного профиля, консультация врача(ей) общего медицинского или специального профиля.</w:t>
      </w:r>
    </w:p>
    <w:p w:rsidR="00091606" w:rsidRPr="0016251D" w:rsidRDefault="00AD7980" w:rsidP="00611BA1">
      <w:pPr>
        <w:autoSpaceDE w:val="0"/>
        <w:autoSpaceDN w:val="0"/>
        <w:adjustRightInd w:val="0"/>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Мне сообщена, разъяснена врачом и понятна информация о гарантиях</w:t>
      </w:r>
      <w:r w:rsidRPr="0016251D">
        <w:rPr>
          <w:rFonts w:ascii="Times New Roman" w:hAnsi="Times New Roman"/>
          <w:sz w:val="20"/>
          <w:szCs w:val="20"/>
        </w:rPr>
        <w:t>. </w:t>
      </w:r>
    </w:p>
    <w:p w:rsidR="00AD7980" w:rsidRPr="0016251D" w:rsidRDefault="00AD7980" w:rsidP="00611BA1">
      <w:pPr>
        <w:autoSpaceDE w:val="0"/>
        <w:autoSpaceDN w:val="0"/>
        <w:adjustRightInd w:val="0"/>
        <w:spacing w:after="0" w:line="240" w:lineRule="auto"/>
        <w:ind w:firstLine="284"/>
        <w:jc w:val="both"/>
        <w:rPr>
          <w:rFonts w:ascii="Times New Roman" w:hAnsi="Times New Roman"/>
          <w:sz w:val="20"/>
          <w:szCs w:val="20"/>
        </w:rPr>
      </w:pPr>
      <w:r w:rsidRPr="0016251D">
        <w:rPr>
          <w:rFonts w:ascii="Times New Roman" w:hAnsi="Times New Roman"/>
          <w:sz w:val="20"/>
          <w:szCs w:val="20"/>
        </w:rPr>
        <w:t>Следует учесть, что результат лечения в каждом конкретном случае зависит не только от его качества, но и от реакции организма и общего состояния зубов. </w:t>
      </w:r>
      <w:r w:rsidR="00A2255C" w:rsidRPr="0016251D">
        <w:rPr>
          <w:rFonts w:ascii="Times New Roman" w:hAnsi="Times New Roman"/>
          <w:sz w:val="20"/>
          <w:szCs w:val="20"/>
          <w:u w:val="single"/>
        </w:rPr>
        <w:t>Мне сообщено</w:t>
      </w:r>
      <w:r w:rsidR="00A2255C" w:rsidRPr="0016251D">
        <w:rPr>
          <w:rFonts w:ascii="Times New Roman" w:hAnsi="Times New Roman"/>
          <w:sz w:val="20"/>
          <w:szCs w:val="20"/>
        </w:rPr>
        <w:t>, что проводить лечение будет специалист</w:t>
      </w:r>
      <w:r w:rsidR="004B1EAD" w:rsidRPr="0016251D">
        <w:rPr>
          <w:rFonts w:ascii="Times New Roman" w:hAnsi="Times New Roman"/>
          <w:sz w:val="20"/>
          <w:szCs w:val="20"/>
        </w:rPr>
        <w:t xml:space="preserve"> соответствующей квалификации с </w:t>
      </w:r>
      <w:r w:rsidRPr="0016251D">
        <w:rPr>
          <w:rFonts w:ascii="Times New Roman" w:hAnsi="Times New Roman"/>
          <w:sz w:val="20"/>
          <w:szCs w:val="20"/>
        </w:rPr>
        <w:t>применение</w:t>
      </w:r>
      <w:r w:rsidR="004B1EAD" w:rsidRPr="0016251D">
        <w:rPr>
          <w:rFonts w:ascii="Times New Roman" w:hAnsi="Times New Roman"/>
          <w:sz w:val="20"/>
          <w:szCs w:val="20"/>
        </w:rPr>
        <w:t>м</w:t>
      </w:r>
      <w:r w:rsidRPr="0016251D">
        <w:rPr>
          <w:rFonts w:ascii="Times New Roman" w:hAnsi="Times New Roman"/>
          <w:sz w:val="20"/>
          <w:szCs w:val="20"/>
        </w:rPr>
        <w:t xml:space="preserve"> им качественных материалов и инструментов и соблюдение</w:t>
      </w:r>
      <w:r w:rsidR="000104FD">
        <w:rPr>
          <w:rFonts w:ascii="Times New Roman" w:hAnsi="Times New Roman"/>
          <w:sz w:val="20"/>
          <w:szCs w:val="20"/>
        </w:rPr>
        <w:t>м</w:t>
      </w:r>
      <w:r w:rsidRPr="0016251D">
        <w:rPr>
          <w:rFonts w:ascii="Times New Roman" w:hAnsi="Times New Roman"/>
          <w:sz w:val="20"/>
          <w:szCs w:val="20"/>
        </w:rPr>
        <w:t xml:space="preserve"> методик.</w:t>
      </w:r>
    </w:p>
    <w:p w:rsidR="00091606" w:rsidRPr="0016251D" w:rsidRDefault="00091606" w:rsidP="00316C87">
      <w:pPr>
        <w:autoSpaceDE w:val="0"/>
        <w:autoSpaceDN w:val="0"/>
        <w:adjustRightInd w:val="0"/>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Я получил(а)</w:t>
      </w:r>
      <w:r w:rsidRPr="0016251D">
        <w:rPr>
          <w:rFonts w:ascii="Times New Roman" w:hAnsi="Times New Roman"/>
          <w:sz w:val="20"/>
          <w:szCs w:val="20"/>
        </w:rPr>
        <w:t xml:space="preserve"> информацию об альтернативных методах лечения, а также об их примерной стоимости и выбрал вариант лечения.</w:t>
      </w:r>
    </w:p>
    <w:p w:rsidR="00091606" w:rsidRPr="0016251D" w:rsidRDefault="00091606" w:rsidP="00611BA1">
      <w:pPr>
        <w:autoSpaceDE w:val="0"/>
        <w:autoSpaceDN w:val="0"/>
        <w:adjustRightInd w:val="0"/>
        <w:spacing w:after="0" w:line="240" w:lineRule="auto"/>
        <w:ind w:right="-334" w:firstLine="284"/>
        <w:jc w:val="both"/>
        <w:rPr>
          <w:rFonts w:ascii="Times New Roman" w:hAnsi="Times New Roman"/>
          <w:b/>
          <w:sz w:val="20"/>
          <w:szCs w:val="20"/>
        </w:rPr>
      </w:pPr>
      <w:r w:rsidRPr="0016251D">
        <w:rPr>
          <w:rFonts w:ascii="Times New Roman" w:hAnsi="Times New Roman"/>
          <w:b/>
          <w:sz w:val="20"/>
          <w:szCs w:val="20"/>
        </w:rPr>
        <w:t>С предложенным планом лечения ознакомлен(а) и согласен (согласна).</w:t>
      </w:r>
    </w:p>
    <w:p w:rsidR="00AE77EC" w:rsidRPr="0016251D" w:rsidRDefault="00B20598" w:rsidP="00611BA1">
      <w:pPr>
        <w:spacing w:after="0" w:line="240" w:lineRule="auto"/>
        <w:ind w:firstLine="284"/>
        <w:jc w:val="both"/>
        <w:rPr>
          <w:rFonts w:ascii="Times New Roman" w:hAnsi="Times New Roman"/>
          <w:sz w:val="20"/>
          <w:szCs w:val="20"/>
          <w:u w:val="single"/>
        </w:rPr>
      </w:pPr>
      <w:r w:rsidRPr="0016251D">
        <w:rPr>
          <w:rFonts w:ascii="Times New Roman" w:hAnsi="Times New Roman"/>
          <w:sz w:val="20"/>
          <w:szCs w:val="20"/>
          <w:u w:val="single"/>
        </w:rPr>
        <w:t>Я имел</w:t>
      </w:r>
      <w:r w:rsidR="00316D5C" w:rsidRPr="0016251D">
        <w:rPr>
          <w:rFonts w:ascii="Times New Roman" w:hAnsi="Times New Roman"/>
          <w:sz w:val="20"/>
          <w:szCs w:val="20"/>
          <w:u w:val="single"/>
        </w:rPr>
        <w:t>(а)</w:t>
      </w:r>
      <w:r w:rsidRPr="0016251D">
        <w:rPr>
          <w:rFonts w:ascii="Times New Roman" w:hAnsi="Times New Roman"/>
          <w:sz w:val="20"/>
          <w:szCs w:val="20"/>
          <w:u w:val="single"/>
        </w:rPr>
        <w:t xml:space="preserve"> возможность</w:t>
      </w:r>
      <w:r w:rsidRPr="0016251D">
        <w:rPr>
          <w:rFonts w:ascii="Times New Roman" w:hAnsi="Times New Roman"/>
          <w:sz w:val="20"/>
          <w:szCs w:val="20"/>
        </w:rPr>
        <w:t xml:space="preserve"> задавать все интересующие меня вопросы и получил на них подробные ответы</w:t>
      </w:r>
      <w:r w:rsidRPr="0016251D">
        <w:rPr>
          <w:rFonts w:ascii="Times New Roman" w:hAnsi="Times New Roman"/>
          <w:sz w:val="20"/>
          <w:szCs w:val="20"/>
          <w:u w:val="single"/>
        </w:rPr>
        <w:t xml:space="preserve">. </w:t>
      </w:r>
    </w:p>
    <w:p w:rsidR="00AE77EC" w:rsidRPr="0016251D" w:rsidRDefault="00B20598" w:rsidP="00611BA1">
      <w:pPr>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Мне также разъяснили</w:t>
      </w:r>
      <w:r w:rsidRPr="0016251D">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16251D" w:rsidRDefault="00B20598" w:rsidP="00611BA1">
      <w:pPr>
        <w:spacing w:after="0" w:line="240" w:lineRule="auto"/>
        <w:ind w:firstLine="284"/>
        <w:jc w:val="both"/>
        <w:rPr>
          <w:rFonts w:ascii="Times New Roman" w:hAnsi="Times New Roman"/>
          <w:sz w:val="20"/>
          <w:szCs w:val="20"/>
        </w:rPr>
      </w:pPr>
      <w:r w:rsidRPr="0016251D">
        <w:rPr>
          <w:rFonts w:ascii="Times New Roman" w:hAnsi="Times New Roman"/>
          <w:sz w:val="20"/>
          <w:szCs w:val="20"/>
        </w:rPr>
        <w:t xml:space="preserve"> </w:t>
      </w:r>
      <w:r w:rsidRPr="0016251D">
        <w:rPr>
          <w:rFonts w:ascii="Times New Roman" w:hAnsi="Times New Roman"/>
          <w:sz w:val="20"/>
          <w:szCs w:val="20"/>
          <w:u w:val="single"/>
        </w:rPr>
        <w:t>Я даю разрешение</w:t>
      </w:r>
      <w:r w:rsidRPr="0016251D">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 </w:t>
      </w:r>
    </w:p>
    <w:p w:rsidR="00AD7980" w:rsidRPr="0016251D" w:rsidRDefault="00B20598" w:rsidP="00611BA1">
      <w:pPr>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Я внимательно ознакомился (ознакомилась)</w:t>
      </w:r>
      <w:r w:rsidRPr="0016251D">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3A479E" w:rsidRPr="0016251D" w:rsidRDefault="00B20598" w:rsidP="00611BA1">
      <w:pPr>
        <w:pStyle w:val="Default"/>
        <w:ind w:firstLine="284"/>
        <w:jc w:val="both"/>
        <w:rPr>
          <w:rFonts w:cstheme="minorBidi"/>
          <w:color w:val="auto"/>
          <w:sz w:val="20"/>
          <w:szCs w:val="20"/>
        </w:rPr>
      </w:pPr>
      <w:r w:rsidRPr="0016251D">
        <w:rPr>
          <w:rFonts w:cstheme="minorBidi"/>
          <w:color w:val="auto"/>
          <w:sz w:val="20"/>
          <w:szCs w:val="20"/>
          <w:u w:val="single"/>
        </w:rPr>
        <w:t>Я информирован</w:t>
      </w:r>
      <w:r w:rsidRPr="0016251D">
        <w:rPr>
          <w:rFonts w:cstheme="minorBidi"/>
          <w:color w:val="auto"/>
          <w:sz w:val="20"/>
          <w:szCs w:val="20"/>
        </w:rPr>
        <w:t xml:space="preserve">(а),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w:t>
      </w:r>
    </w:p>
    <w:p w:rsidR="00632555" w:rsidRPr="0016251D" w:rsidRDefault="00B20598" w:rsidP="00611BA1">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r w:rsidR="00632555" w:rsidRPr="0016251D">
        <w:rPr>
          <w:sz w:val="20"/>
          <w:szCs w:val="20"/>
        </w:rPr>
        <w:t>:</w:t>
      </w:r>
    </w:p>
    <w:p w:rsidR="00632555" w:rsidRPr="001C2729" w:rsidRDefault="00B20598" w:rsidP="00030FE0">
      <w:pPr>
        <w:pStyle w:val="Default"/>
        <w:numPr>
          <w:ilvl w:val="0"/>
          <w:numId w:val="16"/>
        </w:numPr>
        <w:tabs>
          <w:tab w:val="clear" w:pos="720"/>
        </w:tabs>
        <w:ind w:left="1054"/>
        <w:jc w:val="both"/>
        <w:rPr>
          <w:sz w:val="20"/>
          <w:szCs w:val="20"/>
        </w:rPr>
      </w:pPr>
      <w:r w:rsidRPr="0016251D">
        <w:rPr>
          <w:sz w:val="20"/>
          <w:szCs w:val="20"/>
        </w:rPr>
        <w:t>об аллергических проявлениях или индивидуальной неперенос</w:t>
      </w:r>
      <w:r w:rsidR="001C2729">
        <w:rPr>
          <w:sz w:val="20"/>
          <w:szCs w:val="20"/>
        </w:rPr>
        <w:t>имости лекарственных препаратов;</w:t>
      </w:r>
      <w:r w:rsidRPr="0016251D">
        <w:rPr>
          <w:sz w:val="20"/>
          <w:szCs w:val="20"/>
        </w:rPr>
        <w:t xml:space="preserve"> </w:t>
      </w:r>
    </w:p>
    <w:p w:rsidR="00632555" w:rsidRDefault="00B20598" w:rsidP="00030FE0">
      <w:pPr>
        <w:pStyle w:val="Default"/>
        <w:numPr>
          <w:ilvl w:val="0"/>
          <w:numId w:val="16"/>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sidR="001C2729">
        <w:rPr>
          <w:sz w:val="20"/>
          <w:szCs w:val="20"/>
        </w:rPr>
        <w:t>;</w:t>
      </w:r>
      <w:r w:rsidRPr="0016251D">
        <w:rPr>
          <w:sz w:val="20"/>
          <w:szCs w:val="20"/>
        </w:rPr>
        <w:t xml:space="preserve"> </w:t>
      </w:r>
    </w:p>
    <w:p w:rsidR="00E0003F" w:rsidRPr="001C2729" w:rsidRDefault="00E0003F" w:rsidP="00030FE0">
      <w:pPr>
        <w:pStyle w:val="Default"/>
        <w:numPr>
          <w:ilvl w:val="0"/>
          <w:numId w:val="16"/>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632555" w:rsidRPr="001C2729" w:rsidRDefault="00B20598" w:rsidP="00030FE0">
      <w:pPr>
        <w:pStyle w:val="Default"/>
        <w:numPr>
          <w:ilvl w:val="0"/>
          <w:numId w:val="16"/>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sidR="001C2729">
        <w:rPr>
          <w:sz w:val="20"/>
          <w:szCs w:val="20"/>
        </w:rPr>
        <w:t xml:space="preserve"> </w:t>
      </w:r>
      <w:r w:rsidRPr="0016251D">
        <w:rPr>
          <w:sz w:val="20"/>
          <w:szCs w:val="20"/>
        </w:rPr>
        <w:t>(представляемо</w:t>
      </w:r>
      <w:r w:rsidR="001C2729">
        <w:rPr>
          <w:sz w:val="20"/>
          <w:szCs w:val="20"/>
        </w:rPr>
        <w:t>го) во время жизнедеятельности;</w:t>
      </w:r>
    </w:p>
    <w:p w:rsidR="00632555" w:rsidRPr="001C2729" w:rsidRDefault="00B20598" w:rsidP="00030FE0">
      <w:pPr>
        <w:pStyle w:val="Default"/>
        <w:numPr>
          <w:ilvl w:val="0"/>
          <w:numId w:val="16"/>
        </w:numPr>
        <w:tabs>
          <w:tab w:val="clear" w:pos="720"/>
        </w:tabs>
        <w:ind w:left="1054"/>
        <w:jc w:val="both"/>
        <w:rPr>
          <w:sz w:val="20"/>
          <w:szCs w:val="20"/>
        </w:rPr>
      </w:pPr>
      <w:r w:rsidRPr="0016251D">
        <w:rPr>
          <w:sz w:val="20"/>
          <w:szCs w:val="20"/>
        </w:rPr>
        <w:t>о прин</w:t>
      </w:r>
      <w:r w:rsidR="001C2729">
        <w:rPr>
          <w:sz w:val="20"/>
          <w:szCs w:val="20"/>
        </w:rPr>
        <w:t>имаемых лекарственных средствах;</w:t>
      </w:r>
    </w:p>
    <w:p w:rsidR="00632555" w:rsidRPr="001C2729" w:rsidRDefault="001C2729" w:rsidP="00030FE0">
      <w:pPr>
        <w:pStyle w:val="Default"/>
        <w:numPr>
          <w:ilvl w:val="0"/>
          <w:numId w:val="16"/>
        </w:numPr>
        <w:tabs>
          <w:tab w:val="clear" w:pos="720"/>
        </w:tabs>
        <w:ind w:left="1054"/>
        <w:jc w:val="both"/>
        <w:rPr>
          <w:sz w:val="20"/>
          <w:szCs w:val="20"/>
        </w:rPr>
      </w:pPr>
      <w:r>
        <w:rPr>
          <w:sz w:val="20"/>
          <w:szCs w:val="20"/>
        </w:rPr>
        <w:t>о наследственности;</w:t>
      </w:r>
      <w:r w:rsidR="00B20598" w:rsidRPr="0016251D">
        <w:rPr>
          <w:sz w:val="20"/>
          <w:szCs w:val="20"/>
        </w:rPr>
        <w:t xml:space="preserve"> </w:t>
      </w:r>
    </w:p>
    <w:p w:rsidR="001C2729" w:rsidRDefault="00B20598" w:rsidP="001C2729">
      <w:pPr>
        <w:pStyle w:val="Default"/>
        <w:numPr>
          <w:ilvl w:val="0"/>
          <w:numId w:val="16"/>
        </w:numPr>
        <w:tabs>
          <w:tab w:val="clear" w:pos="720"/>
        </w:tabs>
        <w:ind w:left="1054"/>
        <w:jc w:val="both"/>
        <w:rPr>
          <w:sz w:val="20"/>
          <w:szCs w:val="20"/>
        </w:rPr>
      </w:pPr>
      <w:r w:rsidRPr="0016251D">
        <w:rPr>
          <w:sz w:val="20"/>
          <w:szCs w:val="20"/>
        </w:rPr>
        <w:t>об употреблении алкоголя, нарк</w:t>
      </w:r>
      <w:r w:rsidR="0045303C">
        <w:rPr>
          <w:sz w:val="20"/>
          <w:szCs w:val="20"/>
        </w:rPr>
        <w:t>отических и токсических средств;</w:t>
      </w:r>
    </w:p>
    <w:p w:rsidR="0045303C" w:rsidRDefault="0045303C" w:rsidP="001C2729">
      <w:pPr>
        <w:pStyle w:val="Default"/>
        <w:numPr>
          <w:ilvl w:val="0"/>
          <w:numId w:val="16"/>
        </w:numPr>
        <w:tabs>
          <w:tab w:val="clear" w:pos="720"/>
        </w:tabs>
        <w:ind w:left="1054"/>
        <w:jc w:val="both"/>
        <w:rPr>
          <w:sz w:val="20"/>
          <w:szCs w:val="20"/>
        </w:rPr>
      </w:pPr>
      <w:r>
        <w:rPr>
          <w:sz w:val="20"/>
          <w:szCs w:val="20"/>
        </w:rPr>
        <w:t>о наблюдении у психиатра/психотерапевта;</w:t>
      </w:r>
    </w:p>
    <w:p w:rsidR="0045303C" w:rsidRPr="00030FE0" w:rsidRDefault="0045303C" w:rsidP="001C2729">
      <w:pPr>
        <w:pStyle w:val="Default"/>
        <w:numPr>
          <w:ilvl w:val="0"/>
          <w:numId w:val="16"/>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w:t>
      </w:r>
      <w:r w:rsidR="00C3401A">
        <w:rPr>
          <w:sz w:val="20"/>
          <w:szCs w:val="20"/>
        </w:rPr>
        <w:t xml:space="preserve"> в области головы и шеи в период за 30 дней до/во время/в течении 30 дней после запланированных манипуляций.</w:t>
      </w:r>
    </w:p>
    <w:p w:rsidR="00AB2286" w:rsidRPr="0016251D" w:rsidRDefault="00FB2FC7" w:rsidP="00611BA1">
      <w:pPr>
        <w:spacing w:after="31" w:line="240" w:lineRule="auto"/>
        <w:ind w:firstLine="284"/>
        <w:jc w:val="both"/>
        <w:rPr>
          <w:rFonts w:ascii="Times New Roman" w:hAnsi="Times New Roman"/>
          <w:sz w:val="20"/>
          <w:szCs w:val="20"/>
        </w:rPr>
      </w:pPr>
      <w:r w:rsidRPr="0016251D">
        <w:rPr>
          <w:rFonts w:ascii="Times New Roman" w:hAnsi="Times New Roman"/>
          <w:sz w:val="20"/>
          <w:szCs w:val="20"/>
          <w:u w:val="single"/>
        </w:rPr>
        <w:t>Я подтверждаю</w:t>
      </w:r>
      <w:r w:rsidRPr="0016251D">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16251D" w:rsidRDefault="004906BE" w:rsidP="00611BA1">
      <w:pPr>
        <w:shd w:val="clear" w:color="auto" w:fill="FFFFFF"/>
        <w:spacing w:after="0" w:line="240" w:lineRule="auto"/>
        <w:ind w:firstLine="284"/>
        <w:jc w:val="both"/>
        <w:rPr>
          <w:rFonts w:ascii="Times New Roman" w:hAnsi="Times New Roman"/>
          <w:sz w:val="20"/>
          <w:szCs w:val="20"/>
        </w:rPr>
      </w:pPr>
      <w:r w:rsidRPr="0016251D">
        <w:rPr>
          <w:rFonts w:ascii="Times New Roman" w:hAnsi="Times New Roman"/>
          <w:sz w:val="20"/>
          <w:szCs w:val="20"/>
          <w:u w:val="single"/>
        </w:rPr>
        <w:t>Я разрешаю</w:t>
      </w:r>
      <w:r w:rsidRPr="0016251D">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16251D" w:rsidRDefault="004906BE" w:rsidP="00611BA1">
      <w:pPr>
        <w:pStyle w:val="Default"/>
        <w:ind w:firstLine="284"/>
        <w:jc w:val="both"/>
        <w:rPr>
          <w:rFonts w:cstheme="minorBidi"/>
          <w:color w:val="auto"/>
          <w:sz w:val="20"/>
          <w:szCs w:val="20"/>
        </w:rPr>
      </w:pPr>
      <w:r w:rsidRPr="0016251D">
        <w:rPr>
          <w:rFonts w:cstheme="minorBidi"/>
          <w:color w:val="auto"/>
          <w:sz w:val="20"/>
          <w:szCs w:val="20"/>
          <w:u w:val="single"/>
        </w:rPr>
        <w:t>Меня устраивает</w:t>
      </w:r>
      <w:r w:rsidRPr="0016251D">
        <w:rPr>
          <w:rFonts w:cstheme="minorBidi"/>
          <w:color w:val="auto"/>
          <w:sz w:val="20"/>
          <w:szCs w:val="20"/>
        </w:rPr>
        <w:t xml:space="preserve"> уровень сервиса при получении данной медицинской услуги. </w:t>
      </w:r>
    </w:p>
    <w:p w:rsidR="004906BE" w:rsidRDefault="004906BE" w:rsidP="00611BA1">
      <w:pPr>
        <w:pStyle w:val="Default"/>
        <w:ind w:firstLine="284"/>
        <w:jc w:val="both"/>
        <w:rPr>
          <w:sz w:val="20"/>
          <w:szCs w:val="20"/>
          <w:u w:val="single"/>
        </w:rPr>
      </w:pPr>
      <w:r w:rsidRPr="0016251D">
        <w:rPr>
          <w:sz w:val="20"/>
          <w:szCs w:val="20"/>
          <w:u w:val="single"/>
        </w:rPr>
        <w:t>Дополнительных условий мною не выдвигается.</w:t>
      </w:r>
    </w:p>
    <w:p w:rsidR="00446B9F" w:rsidRDefault="00446B9F" w:rsidP="00446B9F">
      <w:pPr>
        <w:pStyle w:val="Default"/>
        <w:jc w:val="both"/>
        <w:rPr>
          <w:sz w:val="20"/>
          <w:szCs w:val="20"/>
          <w:u w:val="single"/>
        </w:rPr>
      </w:pPr>
    </w:p>
    <w:p w:rsidR="00446B9F" w:rsidRDefault="00446B9F" w:rsidP="00446B9F">
      <w:pPr>
        <w:pStyle w:val="Default"/>
        <w:jc w:val="both"/>
        <w:rPr>
          <w:sz w:val="20"/>
          <w:szCs w:val="20"/>
          <w:u w:val="single"/>
        </w:rPr>
      </w:pPr>
      <w:bookmarkStart w:id="0" w:name="_GoBack"/>
      <w:bookmarkEnd w:id="0"/>
    </w:p>
    <w:p w:rsidR="00975D5D" w:rsidRDefault="00975D5D" w:rsidP="00975D5D">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627056" w:rsidRPr="00825730" w:rsidRDefault="00627056" w:rsidP="00975D5D">
      <w:pPr>
        <w:pStyle w:val="Default"/>
        <w:ind w:firstLine="284"/>
        <w:jc w:val="both"/>
        <w:rPr>
          <w:b/>
          <w:i/>
          <w:sz w:val="20"/>
          <w:szCs w:val="20"/>
        </w:rPr>
      </w:pPr>
    </w:p>
    <w:p w:rsidR="00984C93" w:rsidRPr="00975D5D" w:rsidRDefault="00975D5D" w:rsidP="00975D5D">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984C93" w:rsidRPr="00984C93" w:rsidRDefault="00984C93" w:rsidP="00611BA1">
      <w:pPr>
        <w:pStyle w:val="Default"/>
        <w:ind w:firstLine="284"/>
        <w:jc w:val="both"/>
        <w:rPr>
          <w:b/>
          <w:sz w:val="22"/>
          <w:szCs w:val="20"/>
        </w:rPr>
      </w:pPr>
      <w:r w:rsidRPr="00984C93">
        <w:rPr>
          <w:b/>
          <w:sz w:val="22"/>
          <w:szCs w:val="20"/>
        </w:rPr>
        <w:lastRenderedPageBreak/>
        <w:t>Для женщин: Беременность  ___ ДА    ____НЕТ, на момент проведения манипуляции</w:t>
      </w:r>
    </w:p>
    <w:p w:rsidR="00624E02" w:rsidRPr="0016251D" w:rsidRDefault="00624E02" w:rsidP="00611BA1">
      <w:pPr>
        <w:pStyle w:val="Default"/>
        <w:ind w:firstLine="284"/>
        <w:jc w:val="both"/>
        <w:rPr>
          <w:sz w:val="20"/>
          <w:szCs w:val="20"/>
          <w:u w:val="single"/>
        </w:rPr>
      </w:pPr>
    </w:p>
    <w:tbl>
      <w:tblPr>
        <w:tblStyle w:val="a9"/>
        <w:tblW w:w="0" w:type="auto"/>
        <w:tblLook w:val="04A0" w:firstRow="1" w:lastRow="0" w:firstColumn="1" w:lastColumn="0" w:noHBand="0" w:noVBand="1"/>
      </w:tblPr>
      <w:tblGrid>
        <w:gridCol w:w="7083"/>
        <w:gridCol w:w="3113"/>
      </w:tblGrid>
      <w:tr w:rsidR="00624E02" w:rsidRPr="0016251D" w:rsidTr="00624E02">
        <w:trPr>
          <w:trHeight w:val="284"/>
        </w:trPr>
        <w:tc>
          <w:tcPr>
            <w:tcW w:w="7083" w:type="dxa"/>
          </w:tcPr>
          <w:p w:rsidR="00624E02" w:rsidRPr="0016251D" w:rsidRDefault="00624E02" w:rsidP="00611BA1">
            <w:pPr>
              <w:pStyle w:val="Default"/>
              <w:jc w:val="both"/>
              <w:rPr>
                <w:sz w:val="20"/>
                <w:szCs w:val="20"/>
                <w:u w:val="single"/>
              </w:rPr>
            </w:pPr>
            <w:r w:rsidRPr="0016251D">
              <w:rPr>
                <w:b/>
                <w:i/>
                <w:sz w:val="20"/>
                <w:szCs w:val="20"/>
              </w:rPr>
              <w:t>Разъяснил ли Вам врач-стоматолог сведения о наличии заболевания:</w:t>
            </w:r>
          </w:p>
        </w:tc>
        <w:tc>
          <w:tcPr>
            <w:tcW w:w="3113" w:type="dxa"/>
          </w:tcPr>
          <w:p w:rsidR="00624E02" w:rsidRPr="0016251D" w:rsidRDefault="00624E02" w:rsidP="00611BA1">
            <w:pPr>
              <w:pStyle w:val="Default"/>
              <w:jc w:val="both"/>
              <w:rPr>
                <w:sz w:val="20"/>
                <w:szCs w:val="20"/>
                <w:u w:val="single"/>
              </w:rPr>
            </w:pPr>
          </w:p>
        </w:tc>
      </w:tr>
      <w:tr w:rsidR="00624E02" w:rsidRPr="0016251D" w:rsidTr="00624E02">
        <w:trPr>
          <w:trHeight w:val="284"/>
        </w:trPr>
        <w:tc>
          <w:tcPr>
            <w:tcW w:w="7083" w:type="dxa"/>
          </w:tcPr>
          <w:p w:rsidR="00624E02" w:rsidRPr="0016251D" w:rsidRDefault="00624E02" w:rsidP="00611BA1">
            <w:pPr>
              <w:pStyle w:val="Default"/>
              <w:jc w:val="both"/>
              <w:rPr>
                <w:sz w:val="20"/>
                <w:szCs w:val="20"/>
                <w:u w:val="single"/>
              </w:rPr>
            </w:pPr>
            <w:r w:rsidRPr="0016251D">
              <w:rPr>
                <w:b/>
                <w:i/>
                <w:sz w:val="20"/>
                <w:szCs w:val="20"/>
              </w:rPr>
              <w:t>Указал ли он диагноз и прогноз заболевания:</w:t>
            </w:r>
          </w:p>
        </w:tc>
        <w:tc>
          <w:tcPr>
            <w:tcW w:w="3113" w:type="dxa"/>
          </w:tcPr>
          <w:p w:rsidR="00624E02" w:rsidRPr="0016251D" w:rsidRDefault="00624E02" w:rsidP="00611BA1">
            <w:pPr>
              <w:pStyle w:val="Default"/>
              <w:jc w:val="both"/>
              <w:rPr>
                <w:sz w:val="20"/>
                <w:szCs w:val="20"/>
                <w:u w:val="single"/>
              </w:rPr>
            </w:pPr>
          </w:p>
        </w:tc>
      </w:tr>
      <w:tr w:rsidR="00624E02" w:rsidRPr="0016251D" w:rsidTr="00624E02">
        <w:trPr>
          <w:trHeight w:val="284"/>
        </w:trPr>
        <w:tc>
          <w:tcPr>
            <w:tcW w:w="7083" w:type="dxa"/>
          </w:tcPr>
          <w:p w:rsidR="00624E02" w:rsidRPr="0016251D" w:rsidRDefault="00624E02" w:rsidP="00611BA1">
            <w:pPr>
              <w:pStyle w:val="Default"/>
              <w:jc w:val="both"/>
              <w:rPr>
                <w:sz w:val="20"/>
                <w:szCs w:val="20"/>
                <w:u w:val="single"/>
              </w:rPr>
            </w:pPr>
            <w:r w:rsidRPr="0016251D">
              <w:rPr>
                <w:b/>
                <w:i/>
                <w:sz w:val="20"/>
                <w:szCs w:val="20"/>
              </w:rPr>
              <w:t>Разъяснил ли он методы лечения и возможные риски:</w:t>
            </w:r>
          </w:p>
        </w:tc>
        <w:tc>
          <w:tcPr>
            <w:tcW w:w="3113" w:type="dxa"/>
          </w:tcPr>
          <w:p w:rsidR="00624E02" w:rsidRPr="0016251D" w:rsidRDefault="00624E02" w:rsidP="00611BA1">
            <w:pPr>
              <w:pStyle w:val="Default"/>
              <w:jc w:val="both"/>
              <w:rPr>
                <w:sz w:val="20"/>
                <w:szCs w:val="20"/>
                <w:u w:val="single"/>
              </w:rPr>
            </w:pPr>
          </w:p>
        </w:tc>
      </w:tr>
      <w:tr w:rsidR="00624E02" w:rsidRPr="0016251D" w:rsidTr="00624E02">
        <w:trPr>
          <w:trHeight w:val="284"/>
        </w:trPr>
        <w:tc>
          <w:tcPr>
            <w:tcW w:w="7083" w:type="dxa"/>
          </w:tcPr>
          <w:p w:rsidR="00624E02" w:rsidRPr="0016251D" w:rsidRDefault="00624E02" w:rsidP="00611BA1">
            <w:pPr>
              <w:pStyle w:val="Default"/>
              <w:jc w:val="both"/>
              <w:rPr>
                <w:sz w:val="20"/>
                <w:szCs w:val="20"/>
                <w:u w:val="single"/>
              </w:rPr>
            </w:pPr>
            <w:r w:rsidRPr="0016251D">
              <w:rPr>
                <w:b/>
                <w:i/>
                <w:sz w:val="20"/>
                <w:szCs w:val="20"/>
              </w:rPr>
              <w:t>Указал ли он возможные варианты медицинского вмешательства:</w:t>
            </w:r>
          </w:p>
        </w:tc>
        <w:tc>
          <w:tcPr>
            <w:tcW w:w="3113" w:type="dxa"/>
          </w:tcPr>
          <w:p w:rsidR="00624E02" w:rsidRPr="0016251D" w:rsidRDefault="00624E02" w:rsidP="00611BA1">
            <w:pPr>
              <w:pStyle w:val="Default"/>
              <w:jc w:val="both"/>
              <w:rPr>
                <w:sz w:val="20"/>
                <w:szCs w:val="20"/>
                <w:u w:val="single"/>
              </w:rPr>
            </w:pPr>
          </w:p>
        </w:tc>
      </w:tr>
      <w:tr w:rsidR="00624E02" w:rsidRPr="0016251D" w:rsidTr="00624E02">
        <w:trPr>
          <w:trHeight w:val="284"/>
        </w:trPr>
        <w:tc>
          <w:tcPr>
            <w:tcW w:w="7083" w:type="dxa"/>
          </w:tcPr>
          <w:p w:rsidR="00624E02" w:rsidRPr="0016251D" w:rsidRDefault="00624E02" w:rsidP="00611BA1">
            <w:pPr>
              <w:pStyle w:val="Default"/>
              <w:jc w:val="both"/>
              <w:rPr>
                <w:sz w:val="20"/>
                <w:szCs w:val="20"/>
                <w:u w:val="single"/>
              </w:rPr>
            </w:pPr>
            <w:r w:rsidRPr="0016251D">
              <w:rPr>
                <w:b/>
                <w:i/>
                <w:sz w:val="20"/>
                <w:szCs w:val="20"/>
              </w:rPr>
              <w:t>Разъяснил ли он варианты последствий и результатов лечения:</w:t>
            </w:r>
          </w:p>
        </w:tc>
        <w:tc>
          <w:tcPr>
            <w:tcW w:w="3113" w:type="dxa"/>
          </w:tcPr>
          <w:p w:rsidR="00624E02" w:rsidRPr="0016251D" w:rsidRDefault="00624E02" w:rsidP="00611BA1">
            <w:pPr>
              <w:pStyle w:val="Default"/>
              <w:jc w:val="both"/>
              <w:rPr>
                <w:sz w:val="20"/>
                <w:szCs w:val="20"/>
                <w:u w:val="single"/>
              </w:rPr>
            </w:pPr>
          </w:p>
        </w:tc>
      </w:tr>
    </w:tbl>
    <w:p w:rsidR="00D46CA9" w:rsidRPr="0016251D" w:rsidRDefault="00D46CA9" w:rsidP="00611BA1">
      <w:pPr>
        <w:pStyle w:val="Default"/>
        <w:ind w:firstLine="284"/>
        <w:jc w:val="both"/>
        <w:rPr>
          <w:b/>
          <w:sz w:val="20"/>
          <w:szCs w:val="20"/>
        </w:rPr>
      </w:pPr>
    </w:p>
    <w:p w:rsidR="00825730" w:rsidRDefault="00825730" w:rsidP="00F75D24">
      <w:pPr>
        <w:pStyle w:val="Default"/>
        <w:jc w:val="both"/>
        <w:rPr>
          <w:b/>
          <w:sz w:val="20"/>
          <w:szCs w:val="20"/>
          <w:u w:val="single"/>
        </w:rPr>
      </w:pPr>
    </w:p>
    <w:p w:rsidR="00E0003F" w:rsidRDefault="00E0003F" w:rsidP="00F75D24">
      <w:pPr>
        <w:pStyle w:val="Default"/>
        <w:jc w:val="both"/>
        <w:rPr>
          <w:b/>
          <w:sz w:val="20"/>
          <w:szCs w:val="20"/>
          <w:u w:val="single"/>
        </w:rPr>
      </w:pPr>
    </w:p>
    <w:p w:rsidR="005C6C28" w:rsidRPr="0008197B" w:rsidRDefault="005C6C28" w:rsidP="005C6C28">
      <w:pPr>
        <w:pStyle w:val="Default"/>
        <w:ind w:firstLine="284"/>
        <w:jc w:val="both"/>
        <w:rPr>
          <w:b/>
          <w:sz w:val="28"/>
          <w:szCs w:val="28"/>
          <w:u w:val="single"/>
        </w:rPr>
      </w:pPr>
      <w:r w:rsidRPr="0008197B">
        <w:rPr>
          <w:b/>
          <w:sz w:val="28"/>
          <w:szCs w:val="28"/>
          <w:u w:val="single"/>
        </w:rPr>
        <w:t>СОГЛАСИЕ:</w:t>
      </w:r>
    </w:p>
    <w:p w:rsidR="00815A14" w:rsidRPr="00220744" w:rsidRDefault="00815A14" w:rsidP="005C6C28">
      <w:pPr>
        <w:pStyle w:val="Default"/>
        <w:ind w:firstLine="284"/>
        <w:jc w:val="both"/>
        <w:rPr>
          <w:b/>
          <w:sz w:val="20"/>
          <w:szCs w:val="20"/>
          <w:u w:val="single"/>
        </w:rPr>
      </w:pPr>
    </w:p>
    <w:p w:rsidR="005C6C28" w:rsidRPr="005C6C28" w:rsidRDefault="005C6C28" w:rsidP="005C6C28">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5C6C28" w:rsidRDefault="005C6C28" w:rsidP="005C6C28">
      <w:pPr>
        <w:pStyle w:val="Default"/>
        <w:ind w:firstLine="284"/>
        <w:jc w:val="both"/>
        <w:rPr>
          <w:sz w:val="20"/>
          <w:szCs w:val="20"/>
        </w:rPr>
      </w:pPr>
    </w:p>
    <w:p w:rsidR="005C6C28" w:rsidRDefault="005C6C28" w:rsidP="005C6C28">
      <w:pPr>
        <w:pStyle w:val="Default"/>
        <w:ind w:firstLine="284"/>
        <w:jc w:val="both"/>
        <w:rPr>
          <w:sz w:val="20"/>
          <w:szCs w:val="20"/>
        </w:rPr>
      </w:pPr>
      <w:r>
        <w:rPr>
          <w:sz w:val="20"/>
          <w:szCs w:val="20"/>
        </w:rPr>
        <w:t xml:space="preserve">Пациент _________________________________________      __________________               « ____» __________ 20__г. </w:t>
      </w:r>
    </w:p>
    <w:p w:rsidR="005C6C28" w:rsidRPr="00220744" w:rsidRDefault="005C6C28" w:rsidP="005C6C28">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5C6C28" w:rsidRPr="00220744" w:rsidRDefault="005C6C28" w:rsidP="005C6C28">
      <w:pPr>
        <w:pStyle w:val="Default"/>
        <w:ind w:firstLine="284"/>
        <w:jc w:val="both"/>
        <w:rPr>
          <w:sz w:val="20"/>
          <w:szCs w:val="20"/>
        </w:rPr>
      </w:pPr>
    </w:p>
    <w:p w:rsidR="00815A14" w:rsidRDefault="005C6C28" w:rsidP="00815A14">
      <w:pPr>
        <w:pStyle w:val="Default"/>
        <w:ind w:firstLine="284"/>
        <w:jc w:val="both"/>
        <w:rPr>
          <w:sz w:val="20"/>
          <w:szCs w:val="20"/>
        </w:rPr>
      </w:pPr>
      <w:r>
        <w:rPr>
          <w:sz w:val="20"/>
          <w:szCs w:val="20"/>
        </w:rPr>
        <w:t xml:space="preserve">Врач  ____________________________________________      __________________               « ____» __________ 20__г. </w:t>
      </w:r>
    </w:p>
    <w:p w:rsidR="00975D5D" w:rsidRDefault="005C6C28" w:rsidP="0008197B">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08197B" w:rsidRPr="0008197B" w:rsidRDefault="0008197B" w:rsidP="0008197B">
      <w:pPr>
        <w:pStyle w:val="Default"/>
        <w:pBdr>
          <w:bottom w:val="single" w:sz="12" w:space="1" w:color="auto"/>
        </w:pBdr>
        <w:ind w:firstLine="284"/>
        <w:jc w:val="both"/>
        <w:rPr>
          <w:sz w:val="16"/>
          <w:szCs w:val="16"/>
        </w:rPr>
      </w:pPr>
    </w:p>
    <w:p w:rsidR="005C6C28" w:rsidRDefault="00891218" w:rsidP="00891218">
      <w:pPr>
        <w:spacing w:line="240" w:lineRule="auto"/>
        <w:jc w:val="both"/>
        <w:rPr>
          <w:rFonts w:ascii="Times New Roman" w:hAnsi="Times New Roman" w:cs="Times New Roman"/>
          <w:b/>
          <w:i/>
          <w:color w:val="000000"/>
          <w:sz w:val="20"/>
          <w:szCs w:val="20"/>
          <w:shd w:val="clear" w:color="auto" w:fill="FFFFFF"/>
        </w:rPr>
      </w:pPr>
      <w:r>
        <w:rPr>
          <w:rFonts w:ascii="Times New Roman" w:hAnsi="Times New Roman" w:cs="Times New Roman"/>
          <w:b/>
          <w:i/>
          <w:color w:val="000000"/>
          <w:sz w:val="20"/>
          <w:szCs w:val="20"/>
          <w:shd w:val="clear" w:color="auto" w:fill="FFFFFF"/>
        </w:rPr>
        <w:t xml:space="preserve">  </w:t>
      </w:r>
      <w:r w:rsidR="005C6C28"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5C6C28" w:rsidRDefault="005C6C28" w:rsidP="005C6C28">
      <w:pPr>
        <w:pStyle w:val="Default"/>
        <w:ind w:firstLine="284"/>
        <w:jc w:val="both"/>
        <w:rPr>
          <w:sz w:val="20"/>
          <w:szCs w:val="20"/>
        </w:rPr>
      </w:pPr>
      <w:r>
        <w:rPr>
          <w:sz w:val="20"/>
          <w:szCs w:val="20"/>
        </w:rPr>
        <w:t xml:space="preserve">__________________________________________________________                      ________________________________               </w:t>
      </w:r>
    </w:p>
    <w:p w:rsidR="005C6C28" w:rsidRPr="00220744" w:rsidRDefault="005C6C28" w:rsidP="005C6C28">
      <w:pPr>
        <w:pStyle w:val="Default"/>
        <w:ind w:firstLine="284"/>
        <w:jc w:val="both"/>
        <w:rPr>
          <w:sz w:val="16"/>
          <w:szCs w:val="16"/>
        </w:rPr>
      </w:pPr>
      <w:r>
        <w:rPr>
          <w:sz w:val="16"/>
          <w:szCs w:val="16"/>
        </w:rPr>
        <w:t xml:space="preserve">                              </w:t>
      </w:r>
      <w:r w:rsidR="005376F0">
        <w:rPr>
          <w:sz w:val="16"/>
          <w:szCs w:val="16"/>
        </w:rPr>
        <w:t xml:space="preserve">                     </w:t>
      </w: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w:t>
      </w:r>
      <w:r w:rsidR="005376F0">
        <w:rPr>
          <w:sz w:val="16"/>
          <w:szCs w:val="16"/>
        </w:rPr>
        <w:t xml:space="preserve">               </w:t>
      </w:r>
      <w:r>
        <w:rPr>
          <w:sz w:val="16"/>
          <w:szCs w:val="16"/>
        </w:rPr>
        <w:t xml:space="preserve">       (контактный телефон)</w:t>
      </w:r>
    </w:p>
    <w:p w:rsidR="005C6C28" w:rsidRPr="0016251D" w:rsidRDefault="005C6C28" w:rsidP="005C6C28">
      <w:pPr>
        <w:pStyle w:val="a7"/>
        <w:spacing w:after="0"/>
        <w:jc w:val="both"/>
        <w:rPr>
          <w:rFonts w:eastAsiaTheme="minorHAnsi" w:cstheme="minorBidi"/>
          <w:sz w:val="20"/>
          <w:szCs w:val="20"/>
          <w:lang w:eastAsia="en-US"/>
        </w:rPr>
      </w:pPr>
    </w:p>
    <w:p w:rsidR="005C6C28" w:rsidRPr="0016251D" w:rsidRDefault="005C6C28" w:rsidP="005C6C28">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w:t>
      </w:r>
      <w:r w:rsidR="00A24945">
        <w:rPr>
          <w:b/>
          <w:i/>
          <w:iCs/>
          <w:sz w:val="20"/>
          <w:szCs w:val="20"/>
        </w:rPr>
        <w:t>стоматологического</w:t>
      </w:r>
      <w:r>
        <w:rPr>
          <w:rFonts w:eastAsiaTheme="minorHAnsi" w:cstheme="minorBidi"/>
          <w:b/>
          <w:i/>
          <w:iCs/>
          <w:sz w:val="20"/>
          <w:szCs w:val="20"/>
          <w:lang w:eastAsia="en-US"/>
        </w:rPr>
        <w:t xml:space="preserve"> вмешательства</w:t>
      </w:r>
      <w:r w:rsidRPr="0016251D">
        <w:rPr>
          <w:rFonts w:eastAsiaTheme="minorHAnsi" w:cstheme="minorBidi"/>
          <w:b/>
          <w:i/>
          <w:iCs/>
          <w:sz w:val="20"/>
          <w:szCs w:val="20"/>
          <w:lang w:eastAsia="en-US"/>
        </w:rPr>
        <w:t>, дал(а) ответы на все вопросы.</w:t>
      </w:r>
    </w:p>
    <w:p w:rsidR="005C6C28" w:rsidRDefault="005C6C28" w:rsidP="005C6C28">
      <w:pPr>
        <w:pStyle w:val="Default"/>
        <w:ind w:firstLine="284"/>
        <w:jc w:val="both"/>
        <w:rPr>
          <w:sz w:val="20"/>
          <w:szCs w:val="20"/>
        </w:rPr>
      </w:pPr>
      <w:r>
        <w:rPr>
          <w:sz w:val="20"/>
          <w:szCs w:val="20"/>
        </w:rPr>
        <w:t xml:space="preserve">Врач  ____________________________________________      __________________               « ____» __________ 20__г. </w:t>
      </w:r>
    </w:p>
    <w:p w:rsidR="00E203E0" w:rsidRDefault="005C6C28" w:rsidP="00030FE0">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08197B" w:rsidRDefault="0008197B" w:rsidP="00030FE0">
      <w:pPr>
        <w:pStyle w:val="Default"/>
        <w:ind w:firstLine="284"/>
        <w:jc w:val="both"/>
        <w:rPr>
          <w:sz w:val="16"/>
          <w:szCs w:val="16"/>
        </w:rPr>
      </w:pPr>
    </w:p>
    <w:tbl>
      <w:tblPr>
        <w:tblStyle w:val="a9"/>
        <w:tblW w:w="10459" w:type="dxa"/>
        <w:tblLook w:val="04A0" w:firstRow="1" w:lastRow="0" w:firstColumn="1" w:lastColumn="0" w:noHBand="0" w:noVBand="1"/>
      </w:tblPr>
      <w:tblGrid>
        <w:gridCol w:w="10459"/>
      </w:tblGrid>
      <w:tr w:rsidR="0008197B" w:rsidTr="0008197B">
        <w:trPr>
          <w:trHeight w:val="1948"/>
        </w:trPr>
        <w:tc>
          <w:tcPr>
            <w:tcW w:w="10459" w:type="dxa"/>
          </w:tcPr>
          <w:p w:rsidR="0008197B" w:rsidRPr="0008197B" w:rsidRDefault="0008197B" w:rsidP="0008197B">
            <w:pPr>
              <w:pStyle w:val="Default"/>
              <w:ind w:firstLine="284"/>
              <w:jc w:val="both"/>
              <w:rPr>
                <w:sz w:val="20"/>
                <w:szCs w:val="20"/>
                <w:u w:val="single"/>
              </w:rPr>
            </w:pPr>
            <w:r w:rsidRPr="0008197B">
              <w:rPr>
                <w:sz w:val="20"/>
                <w:szCs w:val="20"/>
                <w:u w:val="single"/>
              </w:rPr>
              <w:t>ОТКАЗ:</w:t>
            </w:r>
          </w:p>
          <w:p w:rsidR="0008197B" w:rsidRPr="0008197B" w:rsidRDefault="0008197B" w:rsidP="0008197B">
            <w:pPr>
              <w:pStyle w:val="Default"/>
              <w:ind w:firstLine="284"/>
              <w:jc w:val="both"/>
              <w:rPr>
                <w:sz w:val="20"/>
                <w:szCs w:val="20"/>
                <w:u w:val="single"/>
              </w:rPr>
            </w:pPr>
          </w:p>
          <w:p w:rsidR="0008197B" w:rsidRPr="0008197B" w:rsidRDefault="0008197B" w:rsidP="0008197B">
            <w:pPr>
              <w:pStyle w:val="Default"/>
              <w:ind w:firstLine="284"/>
              <w:jc w:val="both"/>
              <w:rPr>
                <w:i/>
                <w:sz w:val="20"/>
                <w:szCs w:val="20"/>
              </w:rPr>
            </w:pPr>
            <w:r w:rsidRPr="0008197B">
              <w:rPr>
                <w:sz w:val="20"/>
                <w:szCs w:val="20"/>
              </w:rPr>
              <w:t xml:space="preserve">   </w:t>
            </w:r>
            <w:r w:rsidRPr="0008197B">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08197B" w:rsidRDefault="0008197B" w:rsidP="0008197B">
            <w:pPr>
              <w:pStyle w:val="Default"/>
              <w:ind w:firstLine="284"/>
              <w:jc w:val="both"/>
              <w:rPr>
                <w:sz w:val="20"/>
                <w:szCs w:val="20"/>
              </w:rPr>
            </w:pPr>
            <w:r>
              <w:rPr>
                <w:sz w:val="20"/>
                <w:szCs w:val="20"/>
              </w:rPr>
              <w:t xml:space="preserve">Пациент _________________________________________      __________________               « ____» __________ 20__г. </w:t>
            </w:r>
          </w:p>
          <w:p w:rsidR="0008197B" w:rsidRPr="00220744" w:rsidRDefault="0008197B" w:rsidP="0008197B">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08197B" w:rsidRPr="00220744" w:rsidRDefault="0008197B" w:rsidP="0008197B">
            <w:pPr>
              <w:pStyle w:val="Default"/>
              <w:ind w:firstLine="284"/>
              <w:jc w:val="both"/>
              <w:rPr>
                <w:sz w:val="20"/>
                <w:szCs w:val="20"/>
              </w:rPr>
            </w:pPr>
          </w:p>
          <w:p w:rsidR="0008197B" w:rsidRDefault="0008197B" w:rsidP="0008197B">
            <w:pPr>
              <w:pStyle w:val="Default"/>
              <w:ind w:firstLine="284"/>
              <w:jc w:val="both"/>
              <w:rPr>
                <w:sz w:val="20"/>
                <w:szCs w:val="20"/>
              </w:rPr>
            </w:pPr>
            <w:r>
              <w:rPr>
                <w:sz w:val="20"/>
                <w:szCs w:val="20"/>
              </w:rPr>
              <w:t xml:space="preserve">Врач  ____________________________________________      __________________               « ____» __________ 20__г. </w:t>
            </w:r>
          </w:p>
          <w:p w:rsidR="0008197B" w:rsidRDefault="0008197B" w:rsidP="0008197B">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08197B" w:rsidRDefault="0008197B" w:rsidP="00030FE0">
            <w:pPr>
              <w:pStyle w:val="Default"/>
              <w:jc w:val="both"/>
              <w:rPr>
                <w:sz w:val="16"/>
                <w:szCs w:val="16"/>
              </w:rPr>
            </w:pPr>
          </w:p>
        </w:tc>
      </w:tr>
    </w:tbl>
    <w:p w:rsidR="0008197B" w:rsidRPr="00030FE0" w:rsidRDefault="0008197B" w:rsidP="00030FE0">
      <w:pPr>
        <w:pStyle w:val="Default"/>
        <w:ind w:firstLine="284"/>
        <w:jc w:val="both"/>
        <w:rPr>
          <w:sz w:val="16"/>
          <w:szCs w:val="16"/>
        </w:rPr>
      </w:pPr>
    </w:p>
    <w:sectPr w:rsidR="0008197B" w:rsidRPr="00030FE0" w:rsidSect="00415B44">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FF6"/>
    <w:multiLevelType w:val="hybridMultilevel"/>
    <w:tmpl w:val="C2D85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3">
    <w:nsid w:val="1B5E0EFA"/>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6">
    <w:nsid w:val="3A59354A"/>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9">
    <w:nsid w:val="51AA2026"/>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353A"/>
    <w:multiLevelType w:val="hybridMultilevel"/>
    <w:tmpl w:val="626EA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A06224"/>
    <w:multiLevelType w:val="hybridMultilevel"/>
    <w:tmpl w:val="8A8EFF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F5768EA"/>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F502E"/>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A10B6"/>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825BD"/>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7E2A56F7"/>
    <w:multiLevelType w:val="hybridMultilevel"/>
    <w:tmpl w:val="38580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E9A3EC2"/>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6"/>
  </w:num>
  <w:num w:numId="4">
    <w:abstractNumId w:val="20"/>
  </w:num>
  <w:num w:numId="5">
    <w:abstractNumId w:val="7"/>
  </w:num>
  <w:num w:numId="6">
    <w:abstractNumId w:val="12"/>
  </w:num>
  <w:num w:numId="7">
    <w:abstractNumId w:val="10"/>
  </w:num>
  <w:num w:numId="8">
    <w:abstractNumId w:val="2"/>
  </w:num>
  <w:num w:numId="9">
    <w:abstractNumId w:val="1"/>
  </w:num>
  <w:num w:numId="10">
    <w:abstractNumId w:val="5"/>
  </w:num>
  <w:num w:numId="11">
    <w:abstractNumId w:val="8"/>
  </w:num>
  <w:num w:numId="12">
    <w:abstractNumId w:val="21"/>
  </w:num>
  <w:num w:numId="13">
    <w:abstractNumId w:val="15"/>
  </w:num>
  <w:num w:numId="14">
    <w:abstractNumId w:val="6"/>
  </w:num>
  <w:num w:numId="15">
    <w:abstractNumId w:val="14"/>
  </w:num>
  <w:num w:numId="16">
    <w:abstractNumId w:val="4"/>
  </w:num>
  <w:num w:numId="17">
    <w:abstractNumId w:val="3"/>
  </w:num>
  <w:num w:numId="18">
    <w:abstractNumId w:val="9"/>
  </w:num>
  <w:num w:numId="19">
    <w:abstractNumId w:val="11"/>
  </w:num>
  <w:num w:numId="20">
    <w:abstractNumId w:val="18"/>
  </w:num>
  <w:num w:numId="21">
    <w:abstractNumId w:val="19"/>
  </w:num>
  <w:num w:numId="22">
    <w:abstractNumId w:val="13"/>
  </w:num>
  <w:num w:numId="23">
    <w:abstractNumId w:val="0"/>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04FD"/>
    <w:rsid w:val="00030FE0"/>
    <w:rsid w:val="00033999"/>
    <w:rsid w:val="0008197B"/>
    <w:rsid w:val="00091606"/>
    <w:rsid w:val="000917EF"/>
    <w:rsid w:val="000A53A3"/>
    <w:rsid w:val="000D586A"/>
    <w:rsid w:val="000F3B6D"/>
    <w:rsid w:val="0011453B"/>
    <w:rsid w:val="00145760"/>
    <w:rsid w:val="0015642A"/>
    <w:rsid w:val="0016251D"/>
    <w:rsid w:val="001B78C6"/>
    <w:rsid w:val="001C2729"/>
    <w:rsid w:val="001F49CC"/>
    <w:rsid w:val="00226D06"/>
    <w:rsid w:val="002A242F"/>
    <w:rsid w:val="002A6A82"/>
    <w:rsid w:val="002A7D06"/>
    <w:rsid w:val="002F7125"/>
    <w:rsid w:val="00303919"/>
    <w:rsid w:val="00316C87"/>
    <w:rsid w:val="00316D5C"/>
    <w:rsid w:val="00333434"/>
    <w:rsid w:val="00355CBB"/>
    <w:rsid w:val="00397EB5"/>
    <w:rsid w:val="003A479E"/>
    <w:rsid w:val="003B45FF"/>
    <w:rsid w:val="003B60C1"/>
    <w:rsid w:val="003C4939"/>
    <w:rsid w:val="003D41F6"/>
    <w:rsid w:val="003F12C7"/>
    <w:rsid w:val="00415B44"/>
    <w:rsid w:val="00425D1A"/>
    <w:rsid w:val="00446B9F"/>
    <w:rsid w:val="0045303C"/>
    <w:rsid w:val="004628CE"/>
    <w:rsid w:val="00467691"/>
    <w:rsid w:val="00485777"/>
    <w:rsid w:val="004906BE"/>
    <w:rsid w:val="00497774"/>
    <w:rsid w:val="004B1EAD"/>
    <w:rsid w:val="004E2563"/>
    <w:rsid w:val="004F7821"/>
    <w:rsid w:val="00530F16"/>
    <w:rsid w:val="00535686"/>
    <w:rsid w:val="005376F0"/>
    <w:rsid w:val="00543815"/>
    <w:rsid w:val="00556EC1"/>
    <w:rsid w:val="005633DE"/>
    <w:rsid w:val="005820D2"/>
    <w:rsid w:val="00585907"/>
    <w:rsid w:val="00585C3F"/>
    <w:rsid w:val="00595EA1"/>
    <w:rsid w:val="005C6C28"/>
    <w:rsid w:val="005D521F"/>
    <w:rsid w:val="005E4284"/>
    <w:rsid w:val="00611BA1"/>
    <w:rsid w:val="00622FF3"/>
    <w:rsid w:val="00624E02"/>
    <w:rsid w:val="00627056"/>
    <w:rsid w:val="00632555"/>
    <w:rsid w:val="006420EA"/>
    <w:rsid w:val="00674609"/>
    <w:rsid w:val="00690DD2"/>
    <w:rsid w:val="0069132E"/>
    <w:rsid w:val="006A17CC"/>
    <w:rsid w:val="006B3294"/>
    <w:rsid w:val="006C1237"/>
    <w:rsid w:val="006D55BD"/>
    <w:rsid w:val="006E1CA2"/>
    <w:rsid w:val="006E2115"/>
    <w:rsid w:val="006E2DC4"/>
    <w:rsid w:val="00742449"/>
    <w:rsid w:val="00750DC4"/>
    <w:rsid w:val="00755F34"/>
    <w:rsid w:val="007C59F7"/>
    <w:rsid w:val="007F5149"/>
    <w:rsid w:val="00815A14"/>
    <w:rsid w:val="00815A43"/>
    <w:rsid w:val="00825730"/>
    <w:rsid w:val="008270B3"/>
    <w:rsid w:val="008441E9"/>
    <w:rsid w:val="00851805"/>
    <w:rsid w:val="008624D0"/>
    <w:rsid w:val="0086405B"/>
    <w:rsid w:val="00891218"/>
    <w:rsid w:val="008A132F"/>
    <w:rsid w:val="0090482A"/>
    <w:rsid w:val="00904CF9"/>
    <w:rsid w:val="009201C6"/>
    <w:rsid w:val="00935888"/>
    <w:rsid w:val="00940203"/>
    <w:rsid w:val="00975D5D"/>
    <w:rsid w:val="00984C93"/>
    <w:rsid w:val="00A147DC"/>
    <w:rsid w:val="00A2255C"/>
    <w:rsid w:val="00A24945"/>
    <w:rsid w:val="00A456F2"/>
    <w:rsid w:val="00A50170"/>
    <w:rsid w:val="00AB05D8"/>
    <w:rsid w:val="00AB1029"/>
    <w:rsid w:val="00AB2286"/>
    <w:rsid w:val="00AC232F"/>
    <w:rsid w:val="00AC5243"/>
    <w:rsid w:val="00AC67A7"/>
    <w:rsid w:val="00AD7980"/>
    <w:rsid w:val="00AE77EC"/>
    <w:rsid w:val="00AF5B26"/>
    <w:rsid w:val="00AF735D"/>
    <w:rsid w:val="00B03DD1"/>
    <w:rsid w:val="00B20598"/>
    <w:rsid w:val="00B26618"/>
    <w:rsid w:val="00B37AD8"/>
    <w:rsid w:val="00B42C25"/>
    <w:rsid w:val="00B6287C"/>
    <w:rsid w:val="00B8719B"/>
    <w:rsid w:val="00BC3135"/>
    <w:rsid w:val="00C03353"/>
    <w:rsid w:val="00C23D62"/>
    <w:rsid w:val="00C3401A"/>
    <w:rsid w:val="00CA4913"/>
    <w:rsid w:val="00CB5C4C"/>
    <w:rsid w:val="00CE0984"/>
    <w:rsid w:val="00CF1B09"/>
    <w:rsid w:val="00CF7A69"/>
    <w:rsid w:val="00D37C00"/>
    <w:rsid w:val="00D46CA9"/>
    <w:rsid w:val="00D46D8A"/>
    <w:rsid w:val="00D63F11"/>
    <w:rsid w:val="00DC348E"/>
    <w:rsid w:val="00DD55CE"/>
    <w:rsid w:val="00DE3F1D"/>
    <w:rsid w:val="00DF45F2"/>
    <w:rsid w:val="00E0003F"/>
    <w:rsid w:val="00E11D8B"/>
    <w:rsid w:val="00E203E0"/>
    <w:rsid w:val="00E2512E"/>
    <w:rsid w:val="00E33381"/>
    <w:rsid w:val="00E55C21"/>
    <w:rsid w:val="00E746EB"/>
    <w:rsid w:val="00E77C13"/>
    <w:rsid w:val="00E824CF"/>
    <w:rsid w:val="00E85364"/>
    <w:rsid w:val="00EB5FB1"/>
    <w:rsid w:val="00EC1B5E"/>
    <w:rsid w:val="00EC637C"/>
    <w:rsid w:val="00EF1E9E"/>
    <w:rsid w:val="00EF754F"/>
    <w:rsid w:val="00F75D24"/>
    <w:rsid w:val="00FB2FC7"/>
    <w:rsid w:val="00FB688F"/>
    <w:rsid w:val="00FF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815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909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435291487">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259875176">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4CB5-24E6-4CA4-9213-99D6B594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54</cp:revision>
  <cp:lastPrinted>2019-06-27T15:43:00Z</cp:lastPrinted>
  <dcterms:created xsi:type="dcterms:W3CDTF">2019-07-06T15:16:00Z</dcterms:created>
  <dcterms:modified xsi:type="dcterms:W3CDTF">2021-03-17T10:13:00Z</dcterms:modified>
</cp:coreProperties>
</file>